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B" w:rsidRPr="005B2121" w:rsidRDefault="006833D4" w:rsidP="00127A1B">
      <w:pPr>
        <w:widowControl/>
        <w:shd w:val="clear" w:color="auto" w:fill="FFFFFF"/>
        <w:spacing w:before="100" w:beforeAutospacing="1" w:after="100" w:afterAutospacing="1" w:line="0" w:lineRule="atLeast"/>
        <w:jc w:val="center"/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cs="Arial"/>
          <w:b/>
          <w:bCs/>
          <w:color w:val="000000"/>
          <w:spacing w:val="30"/>
          <w:kern w:val="0"/>
          <w:sz w:val="32"/>
          <w:szCs w:val="32"/>
        </w:rPr>
        <w:t>1</w:t>
      </w:r>
      <w:r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10</w:t>
      </w:r>
      <w:r w:rsidR="00127A1B" w:rsidRPr="005B2121">
        <w:rPr>
          <w:rFonts w:ascii="標楷體" w:eastAsia="標楷體" w:hAnsi="標楷體" w:cs="Arial"/>
          <w:b/>
          <w:bCs/>
          <w:color w:val="000000"/>
          <w:spacing w:val="30"/>
          <w:kern w:val="0"/>
          <w:sz w:val="32"/>
          <w:szCs w:val="32"/>
        </w:rPr>
        <w:t>年</w:t>
      </w:r>
      <w:proofErr w:type="gramStart"/>
      <w:r w:rsidR="00127A1B" w:rsidRPr="005B2121">
        <w:rPr>
          <w:rFonts w:ascii="標楷體" w:eastAsia="標楷體" w:hAnsi="標楷體" w:cs="Arial"/>
          <w:b/>
          <w:bCs/>
          <w:color w:val="000000"/>
          <w:spacing w:val="30"/>
          <w:kern w:val="0"/>
          <w:sz w:val="32"/>
          <w:szCs w:val="32"/>
        </w:rPr>
        <w:t>臺</w:t>
      </w:r>
      <w:proofErr w:type="gramEnd"/>
      <w:r w:rsidR="00127A1B" w:rsidRPr="005B2121">
        <w:rPr>
          <w:rFonts w:ascii="標楷體" w:eastAsia="標楷體" w:hAnsi="標楷體" w:cs="Arial"/>
          <w:b/>
          <w:bCs/>
          <w:color w:val="000000"/>
          <w:spacing w:val="30"/>
          <w:kern w:val="0"/>
          <w:sz w:val="32"/>
          <w:szCs w:val="32"/>
        </w:rPr>
        <w:t>南</w:t>
      </w:r>
      <w:r w:rsidR="003F3270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市</w:t>
      </w:r>
      <w:r w:rsidR="00745154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32"/>
          <w:szCs w:val="32"/>
        </w:rPr>
        <w:t>中小學</w:t>
      </w:r>
      <w:r w:rsidR="00127A1B" w:rsidRPr="005B2121">
        <w:rPr>
          <w:rFonts w:ascii="標楷體" w:eastAsia="標楷體" w:hAnsi="標楷體" w:cs="Arial"/>
          <w:b/>
          <w:bCs/>
          <w:color w:val="000000"/>
          <w:spacing w:val="30"/>
          <w:kern w:val="0"/>
          <w:sz w:val="32"/>
          <w:szCs w:val="32"/>
        </w:rPr>
        <w:t>武術錦標賽競賽規程</w:t>
      </w:r>
    </w:p>
    <w:p w:rsidR="00036D14" w:rsidRDefault="00127A1B" w:rsidP="00C72FAF">
      <w:pPr>
        <w:widowControl/>
        <w:shd w:val="clear" w:color="auto" w:fill="FFFFFF"/>
        <w:spacing w:before="100" w:beforeAutospacing="1" w:after="100" w:afterAutospacing="1" w:line="0" w:lineRule="atLeast"/>
        <w:ind w:left="1500" w:hangingChars="500" w:hanging="15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proofErr w:type="gramStart"/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ㄧ</w:t>
      </w:r>
      <w:proofErr w:type="gramEnd"/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、</w:t>
      </w:r>
      <w:r w:rsidR="00036D14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名稱：</w:t>
      </w:r>
      <w:r w:rsidR="00036D14" w:rsidRPr="00036D14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110年</w:t>
      </w:r>
      <w:proofErr w:type="gramStart"/>
      <w:r w:rsidR="00036D14" w:rsidRPr="00036D14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臺</w:t>
      </w:r>
      <w:proofErr w:type="gramEnd"/>
      <w:r w:rsidR="00036D14" w:rsidRPr="00036D14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南市中小學武術錦標賽</w:t>
      </w:r>
    </w:p>
    <w:p w:rsidR="00127A1B" w:rsidRPr="00127A1B" w:rsidRDefault="00036D14" w:rsidP="00C72FAF">
      <w:pPr>
        <w:widowControl/>
        <w:shd w:val="clear" w:color="auto" w:fill="FFFFFF"/>
        <w:spacing w:before="100" w:beforeAutospacing="1" w:after="100" w:afterAutospacing="1" w:line="0" w:lineRule="atLeast"/>
        <w:ind w:left="1500" w:hangingChars="500" w:hanging="15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二、</w:t>
      </w:r>
      <w:r w:rsid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依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據：</w:t>
      </w:r>
      <w:proofErr w:type="gramStart"/>
      <w:r w:rsidR="00BC7209" w:rsidRPr="00BC720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臺</w:t>
      </w:r>
      <w:proofErr w:type="gramEnd"/>
      <w:r w:rsidR="00BC7209" w:rsidRPr="00BC720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南市體育處110年O</w:t>
      </w:r>
      <w:r w:rsidR="00A74E55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3</w:t>
      </w:r>
      <w:r w:rsidR="00BC7209" w:rsidRPr="00BC720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月</w:t>
      </w:r>
      <w:r w:rsidR="00A74E55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</w:t>
      </w:r>
      <w:r w:rsidR="00BC7209" w:rsidRPr="00BC720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O日南市</w:t>
      </w:r>
      <w:proofErr w:type="gramStart"/>
      <w:r w:rsidR="00BC7209" w:rsidRPr="00BC720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體處競字</w:t>
      </w:r>
      <w:proofErr w:type="gramEnd"/>
      <w:r w:rsidR="00BC7209" w:rsidRPr="00BC720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第110</w:t>
      </w:r>
      <w:r w:rsidR="00A74E55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0133629</w:t>
      </w:r>
      <w:r w:rsidR="00BC7209" w:rsidRPr="00BC720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字號辦理</w:t>
      </w:r>
      <w:r w:rsidR="00BC720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。</w:t>
      </w:r>
    </w:p>
    <w:p w:rsidR="00127A1B" w:rsidRPr="00127A1B" w:rsidRDefault="00036D14" w:rsidP="00127A1B">
      <w:pPr>
        <w:widowControl/>
        <w:shd w:val="clear" w:color="auto" w:fill="FFFFFF"/>
        <w:spacing w:before="100" w:beforeAutospacing="1" w:after="100" w:afterAutospacing="1" w:line="0" w:lineRule="atLeast"/>
        <w:ind w:left="1500" w:hangingChars="500" w:hanging="15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三、</w:t>
      </w:r>
      <w:r w:rsidRPr="00036D14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目的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：為提倡本</w:t>
      </w:r>
      <w:proofErr w:type="gramStart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臺</w:t>
      </w:r>
      <w:proofErr w:type="gramEnd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南市武術運動風氣，提供多元展演舞臺，培養優秀選手，往下紮根，為發掘與培養國內深具潛力的優秀選手，提升競技實力，實施選手競賽。</w:t>
      </w:r>
    </w:p>
    <w:p w:rsidR="00127A1B" w:rsidRPr="00127A1B" w:rsidRDefault="00036D14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四、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主辦單位：</w:t>
      </w:r>
      <w:proofErr w:type="gramStart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臺</w:t>
      </w:r>
      <w:proofErr w:type="gramEnd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南市政府、</w:t>
      </w:r>
      <w:r w:rsidR="00F8027A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社團法人</w:t>
      </w:r>
      <w:proofErr w:type="gramStart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臺</w:t>
      </w:r>
      <w:proofErr w:type="gramEnd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南市體育總會。</w:t>
      </w:r>
    </w:p>
    <w:p w:rsidR="00127A1B" w:rsidRPr="00127A1B" w:rsidRDefault="00036D14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五、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承辦單位：</w:t>
      </w:r>
      <w:proofErr w:type="gramStart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臺</w:t>
      </w:r>
      <w:proofErr w:type="gramEnd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南市體育總會武術委員會。</w:t>
      </w:r>
    </w:p>
    <w:p w:rsidR="00127A1B" w:rsidRPr="00127A1B" w:rsidRDefault="00036D14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六、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協辦單位：</w:t>
      </w:r>
      <w:proofErr w:type="gramStart"/>
      <w:r w:rsidR="00880A71" w:rsidRPr="00880A71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臺</w:t>
      </w:r>
      <w:proofErr w:type="gramEnd"/>
      <w:r w:rsidR="00880A71" w:rsidRPr="00880A71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南市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立六甲國民中</w:t>
      </w:r>
      <w:r w:rsidR="00880A71" w:rsidRPr="00880A71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學</w:t>
      </w:r>
      <w:r w:rsidR="00F449A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。</w:t>
      </w:r>
    </w:p>
    <w:p w:rsidR="00127A1B" w:rsidRPr="00127A1B" w:rsidRDefault="00036D14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七、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比賽日期：</w:t>
      </w:r>
      <w:r w:rsidR="00F8027A">
        <w:rPr>
          <w:rFonts w:ascii="標楷體" w:eastAsia="標楷體" w:hAnsi="標楷體" w:cs="Arial"/>
          <w:color w:val="000000"/>
          <w:spacing w:val="30"/>
          <w:kern w:val="0"/>
          <w:szCs w:val="24"/>
        </w:rPr>
        <w:t>1</w:t>
      </w:r>
      <w:r w:rsidR="00F8027A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10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年</w:t>
      </w:r>
      <w:r w:rsidR="00F8027A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</w:t>
      </w:r>
      <w:r w:rsidR="0044753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月</w:t>
      </w:r>
      <w:r w:rsidR="0044753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7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日（日）。</w:t>
      </w:r>
      <w:r w:rsidR="00440D12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配合中央防疫中心</w:t>
      </w:r>
      <w:proofErr w:type="gramStart"/>
      <w:r w:rsidR="00440D12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疫</w:t>
      </w:r>
      <w:proofErr w:type="gramEnd"/>
      <w:r w:rsidR="00440D12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情等級適時調整。</w:t>
      </w:r>
    </w:p>
    <w:p w:rsidR="00127A1B" w:rsidRPr="00127A1B" w:rsidRDefault="00036D14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八、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比賽地點：</w:t>
      </w:r>
      <w:proofErr w:type="gramStart"/>
      <w:r w:rsidR="00A74E55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臺</w:t>
      </w:r>
      <w:proofErr w:type="gramEnd"/>
      <w:r w:rsidR="00A74E55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南市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立</w:t>
      </w:r>
      <w:r w:rsidR="00A74E55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六甲國民中</w:t>
      </w:r>
      <w:r w:rsidR="00880A71" w:rsidRPr="00880A71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學</w:t>
      </w:r>
      <w:r w:rsidR="0021678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(</w:t>
      </w:r>
      <w:r w:rsidR="00880A71" w:rsidRPr="00880A71">
        <w:rPr>
          <w:rFonts w:ascii="標楷體" w:eastAsia="標楷體" w:hAnsi="標楷體" w:cs="Arial"/>
          <w:color w:val="000000"/>
          <w:spacing w:val="30"/>
          <w:kern w:val="0"/>
          <w:szCs w:val="24"/>
        </w:rPr>
        <w:t>734</w:t>
      </w:r>
      <w:proofErr w:type="gramStart"/>
      <w:r w:rsidR="00A74E55" w:rsidRPr="00A74E55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臺</w:t>
      </w:r>
      <w:proofErr w:type="gramEnd"/>
      <w:r w:rsidR="00A74E55" w:rsidRPr="00A74E55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南市六甲區民權街43號</w:t>
      </w:r>
      <w:r w:rsidR="0021678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)。</w:t>
      </w:r>
    </w:p>
    <w:p w:rsidR="00127A1B" w:rsidRPr="00127A1B" w:rsidRDefault="00036D14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九、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參加單位資格：</w:t>
      </w:r>
    </w:p>
    <w:p w:rsidR="00127A1B" w:rsidRPr="00127A1B" w:rsidRDefault="00127A1B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（一）各參賽隊伍得以學校為報名單位。</w:t>
      </w:r>
    </w:p>
    <w:p w:rsidR="00127A1B" w:rsidRPr="00127A1B" w:rsidRDefault="00127A1B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（二）以學校為報名單位者，不得跨校組隊。</w:t>
      </w:r>
    </w:p>
    <w:p w:rsidR="00127A1B" w:rsidRPr="00127A1B" w:rsidRDefault="00127A1B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（三）參賽人員需符合該學籍，若不符合規定，出現一人扣0.5分。</w:t>
      </w:r>
    </w:p>
    <w:p w:rsidR="00127A1B" w:rsidRPr="00127A1B" w:rsidRDefault="00036D14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十、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比賽組別：參賽</w:t>
      </w:r>
      <w:r w:rsidR="00757FD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選手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以在校學籍</w:t>
      </w:r>
      <w:proofErr w:type="gramStart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及年級為準</w:t>
      </w:r>
      <w:proofErr w:type="gramEnd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</w:t>
      </w:r>
    </w:p>
    <w:p w:rsidR="00127A1B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（一）國小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一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年級組</w:t>
      </w:r>
    </w:p>
    <w:p w:rsidR="00925E12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（二）</w:t>
      </w: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國小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二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年級組</w:t>
      </w:r>
    </w:p>
    <w:p w:rsidR="00925E12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（三）</w:t>
      </w: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國小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三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年級組</w:t>
      </w:r>
    </w:p>
    <w:p w:rsidR="00925E12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（四）</w:t>
      </w: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國小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四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年級組</w:t>
      </w:r>
    </w:p>
    <w:p w:rsidR="00925E12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（五）</w:t>
      </w: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國小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五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年級組</w:t>
      </w:r>
    </w:p>
    <w:p w:rsidR="00925E12" w:rsidRPr="00127A1B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（六）</w:t>
      </w: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國小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六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年級組</w:t>
      </w:r>
    </w:p>
    <w:p w:rsidR="00127A1B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七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）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國中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一年級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組。</w:t>
      </w:r>
    </w:p>
    <w:p w:rsidR="00925E12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八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）國中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二年級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組。</w:t>
      </w:r>
    </w:p>
    <w:p w:rsidR="00925E12" w:rsidRPr="00127A1B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九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）國中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三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年級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組。</w:t>
      </w:r>
    </w:p>
    <w:p w:rsidR="00127A1B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）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高中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一年級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組。</w:t>
      </w:r>
    </w:p>
    <w:p w:rsidR="00925E12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lastRenderedPageBreak/>
        <w:t>（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十一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）高中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二年級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組。</w:t>
      </w:r>
    </w:p>
    <w:p w:rsidR="00925E12" w:rsidRPr="00127A1B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十二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）高中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三年級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組。</w:t>
      </w:r>
    </w:p>
    <w:p w:rsidR="00925E12" w:rsidRPr="00127A1B" w:rsidRDefault="00925E12" w:rsidP="00077539">
      <w:pPr>
        <w:widowControl/>
        <w:shd w:val="clear" w:color="auto" w:fill="FFFFFF"/>
        <w:spacing w:before="100" w:beforeAutospacing="1" w:after="100" w:afterAutospacing="1" w:line="0" w:lineRule="atLeas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註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：</w:t>
      </w: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國小至高中組，任一組別參賽人數不足時，大會有權將其往上</w:t>
      </w:r>
      <w:r w:rsidR="00077539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與高</w:t>
      </w: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一</w:t>
      </w:r>
      <w:proofErr w:type="gramStart"/>
      <w:r w:rsidR="00077539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個</w:t>
      </w:r>
      <w:proofErr w:type="gramEnd"/>
      <w:r w:rsidR="00077539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年級</w:t>
      </w:r>
      <w:r w:rsidR="0003529A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或二個年級</w:t>
      </w: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組</w:t>
      </w:r>
      <w:proofErr w:type="gramStart"/>
      <w:r w:rsidR="00077539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併</w:t>
      </w:r>
      <w:proofErr w:type="gramEnd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組</w:t>
      </w:r>
      <w:r w:rsidR="00700AAE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，</w:t>
      </w: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不得異議。</w:t>
      </w:r>
    </w:p>
    <w:p w:rsidR="00777599" w:rsidRDefault="00127A1B" w:rsidP="00757FDB">
      <w:pPr>
        <w:widowControl/>
        <w:shd w:val="clear" w:color="auto" w:fill="FFFFFF"/>
        <w:spacing w:before="100" w:beforeAutospacing="1" w:after="100" w:afterAutospacing="1" w:line="0" w:lineRule="atLeast"/>
        <w:ind w:left="600" w:hangingChars="200" w:hanging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十</w:t>
      </w:r>
      <w:r w:rsidR="00036D14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一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、</w:t>
      </w:r>
      <w:r w:rsidR="0077759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參賽項目：</w:t>
      </w:r>
    </w:p>
    <w:p w:rsidR="00757FDB" w:rsidRDefault="00127A1B" w:rsidP="00777599">
      <w:pPr>
        <w:widowControl/>
        <w:shd w:val="clear" w:color="auto" w:fill="FFFFFF"/>
        <w:spacing w:before="100" w:beforeAutospacing="1" w:after="100" w:afterAutospacing="1" w:line="0" w:lineRule="atLeast"/>
        <w:ind w:leftChars="250" w:left="6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每名選手最多可報</w:t>
      </w:r>
      <w:r w:rsidR="00A74E55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2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項單練（1</w:t>
      </w:r>
      <w:r w:rsidR="00F8027A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項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拳術、1</w:t>
      </w:r>
      <w:r w:rsidR="00F8027A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項</w:t>
      </w:r>
      <w:r w:rsidR="0007753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器械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）。</w:t>
      </w:r>
    </w:p>
    <w:p w:rsidR="00127A1B" w:rsidRDefault="00127A1B" w:rsidP="00077539">
      <w:pPr>
        <w:widowControl/>
        <w:shd w:val="clear" w:color="auto" w:fill="FFFFFF"/>
        <w:spacing w:before="100" w:beforeAutospacing="1" w:after="100" w:afterAutospacing="1" w:line="0" w:lineRule="atLeast"/>
        <w:ind w:leftChars="100"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（一）指定類武術套路個人賽（男子／女子組）項目</w:t>
      </w:r>
    </w:p>
    <w:p w:rsidR="00077539" w:rsidRPr="00F8027A" w:rsidRDefault="00077539" w:rsidP="003E2F1A">
      <w:pPr>
        <w:widowControl/>
        <w:shd w:val="clear" w:color="auto" w:fill="FFFFFF"/>
        <w:spacing w:before="100" w:beforeAutospacing="1" w:after="100" w:afterAutospacing="1" w:line="0" w:lineRule="atLeast"/>
        <w:ind w:leftChars="200" w:left="48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1、</w:t>
      </w: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一路長拳</w:t>
      </w:r>
      <w:r w:rsidR="003E2F1A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(限國小一、二年級組報名)。</w:t>
      </w:r>
    </w:p>
    <w:p w:rsidR="00077539" w:rsidRPr="00F8027A" w:rsidRDefault="00077539" w:rsidP="003E2F1A">
      <w:pPr>
        <w:widowControl/>
        <w:shd w:val="clear" w:color="auto" w:fill="FFFFFF"/>
        <w:spacing w:before="100" w:beforeAutospacing="1" w:after="100" w:afterAutospacing="1" w:line="0" w:lineRule="atLeast"/>
        <w:ind w:leftChars="200" w:left="480"/>
        <w:rPr>
          <w:rFonts w:ascii="標楷體" w:eastAsia="標楷體" w:hAnsi="標楷體" w:cs="Arial"/>
          <w:spacing w:val="30"/>
          <w:kern w:val="0"/>
          <w:szCs w:val="24"/>
        </w:rPr>
      </w:pP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2、二路長拳</w:t>
      </w:r>
      <w:r w:rsidR="003E2F1A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(限國小一、二、三、四年級組報名)。</w:t>
      </w:r>
    </w:p>
    <w:p w:rsidR="00077539" w:rsidRPr="00F8027A" w:rsidRDefault="00077539" w:rsidP="003E2F1A">
      <w:pPr>
        <w:widowControl/>
        <w:shd w:val="clear" w:color="auto" w:fill="FFFFFF"/>
        <w:spacing w:before="100" w:beforeAutospacing="1" w:after="100" w:afterAutospacing="1" w:line="0" w:lineRule="atLeast"/>
        <w:ind w:leftChars="200" w:left="480"/>
        <w:rPr>
          <w:rFonts w:ascii="標楷體" w:eastAsia="標楷體" w:hAnsi="標楷體" w:cs="Arial"/>
          <w:spacing w:val="30"/>
          <w:kern w:val="0"/>
          <w:szCs w:val="24"/>
        </w:rPr>
      </w:pP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3、三路長拳</w:t>
      </w:r>
      <w:r w:rsidR="003E2F1A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(限國小</w:t>
      </w:r>
      <w:r w:rsidR="00777599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各年級</w:t>
      </w:r>
      <w:r w:rsidR="003E2F1A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組報名)。</w:t>
      </w:r>
    </w:p>
    <w:p w:rsidR="00077539" w:rsidRDefault="00077539" w:rsidP="003E2F1A">
      <w:pPr>
        <w:widowControl/>
        <w:shd w:val="clear" w:color="auto" w:fill="FFFFFF"/>
        <w:spacing w:before="100" w:beforeAutospacing="1" w:after="100" w:afterAutospacing="1" w:line="0" w:lineRule="atLeast"/>
        <w:ind w:leftChars="200" w:left="2430" w:hangingChars="650" w:hanging="19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4、乙組套路：長拳、南拳、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刀術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、劍術、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棍術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、槍術</w:t>
      </w:r>
      <w:r w:rsidR="003E2F1A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、24式太極拳、32式太極劍</w:t>
      </w:r>
      <w:r w:rsidR="00685F33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(限國小、國中各年級組報名)</w:t>
      </w:r>
      <w:r w:rsidR="003E2F1A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。</w:t>
      </w:r>
    </w:p>
    <w:p w:rsidR="00077539" w:rsidRPr="00F8027A" w:rsidRDefault="00077539" w:rsidP="00C72FAF">
      <w:pPr>
        <w:widowControl/>
        <w:shd w:val="clear" w:color="auto" w:fill="FFFFFF"/>
        <w:spacing w:before="100" w:beforeAutospacing="1" w:after="100" w:afterAutospacing="1" w:line="0" w:lineRule="atLeast"/>
        <w:ind w:leftChars="200" w:left="3780" w:hangingChars="1100" w:hanging="330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5、</w:t>
      </w:r>
      <w:r w:rsidR="00C72FAF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國際競賽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套路：第一套長拳、南拳、</w:t>
      </w:r>
      <w:r w:rsidR="003E2F1A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太極拳、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刀術、</w:t>
      </w:r>
      <w:r w:rsidR="003E2F1A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南刀</w:t>
      </w:r>
      <w:proofErr w:type="gramEnd"/>
      <w:r w:rsidR="003E2F1A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劍術、</w:t>
      </w:r>
      <w:r w:rsidR="003E2F1A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太極劍、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棍術</w:t>
      </w:r>
      <w:r w:rsidR="003E2F1A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、南棍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槍術</w:t>
      </w:r>
      <w:r w:rsidR="00685F33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(限國小高年級、國中各年級組報名)</w:t>
      </w:r>
      <w:r w:rsidR="003E2F1A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:rsidR="003E2F1A" w:rsidRPr="00F8027A" w:rsidRDefault="003E2F1A" w:rsidP="00F8027A">
      <w:pPr>
        <w:widowControl/>
        <w:shd w:val="clear" w:color="auto" w:fill="FFFFFF"/>
        <w:spacing w:before="100" w:beforeAutospacing="1" w:after="100" w:afterAutospacing="1" w:line="0" w:lineRule="atLeast"/>
        <w:ind w:leftChars="1200" w:left="378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第二套長拳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、南拳、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刀術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、劍術、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棍術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、槍術</w:t>
      </w:r>
      <w:r w:rsidR="00685F33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(限國小高年級、國中各年級組報名)</w:t>
      </w: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:rsidR="003E2F1A" w:rsidRPr="00F8027A" w:rsidRDefault="003E2F1A" w:rsidP="00C72FAF">
      <w:pPr>
        <w:widowControl/>
        <w:shd w:val="clear" w:color="auto" w:fill="FFFFFF"/>
        <w:spacing w:before="100" w:beforeAutospacing="1" w:after="100" w:afterAutospacing="1" w:line="0" w:lineRule="atLeast"/>
        <w:ind w:leftChars="1200" w:left="378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第三套長拳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、南拳、太極拳、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刀術、南刀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、劍術、太極劍、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棍術、南棍、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槍術</w:t>
      </w:r>
      <w:r w:rsidR="00685F33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(限高中組報名)</w:t>
      </w: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:rsidR="00777599" w:rsidRPr="00F8027A" w:rsidRDefault="00777599" w:rsidP="00C72FAF">
      <w:pPr>
        <w:widowControl/>
        <w:shd w:val="clear" w:color="auto" w:fill="FFFFFF"/>
        <w:spacing w:before="100" w:beforeAutospacing="1" w:after="100" w:afterAutospacing="1" w:line="0" w:lineRule="atLeast"/>
        <w:ind w:leftChars="200" w:left="1080" w:hangingChars="200" w:hanging="600"/>
        <w:rPr>
          <w:rFonts w:ascii="標楷體" w:eastAsia="標楷體" w:hAnsi="標楷體" w:cs="Arial"/>
          <w:spacing w:val="30"/>
          <w:kern w:val="0"/>
          <w:szCs w:val="24"/>
        </w:rPr>
      </w:pPr>
      <w:proofErr w:type="gramStart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註</w:t>
      </w:r>
      <w:proofErr w:type="gramEnd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：</w:t>
      </w:r>
      <w:r w:rsidR="00C72FAF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國際</w:t>
      </w: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競賽套路</w:t>
      </w:r>
      <w:r w:rsidR="00C72FAF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各</w:t>
      </w: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拳術、器械項目參賽人數不足6人時，大會有權將第一、二、三套相同拳術、器械項目合併為一組進行比賽，不得異議。</w:t>
      </w:r>
    </w:p>
    <w:p w:rsidR="00665EE0" w:rsidRPr="00F8027A" w:rsidRDefault="00665EE0" w:rsidP="00665EE0">
      <w:pPr>
        <w:widowControl/>
        <w:shd w:val="clear" w:color="auto" w:fill="FFFFFF"/>
        <w:spacing w:before="100" w:beforeAutospacing="1" w:after="100" w:afterAutospacing="1" w:line="0" w:lineRule="atLeast"/>
        <w:ind w:leftChars="200" w:left="1980" w:hangingChars="500" w:hanging="1500"/>
        <w:rPr>
          <w:rFonts w:ascii="標楷體" w:eastAsia="標楷體" w:hAnsi="標楷體" w:cs="Arial"/>
          <w:spacing w:val="30"/>
          <w:kern w:val="0"/>
          <w:szCs w:val="24"/>
        </w:rPr>
      </w:pP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器械規定：刀、</w:t>
      </w:r>
      <w:proofErr w:type="gramStart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劍類</w:t>
      </w:r>
      <w:proofErr w:type="gramEnd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，左手持</w:t>
      </w:r>
      <w:proofErr w:type="gramStart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劍或抱刀，劍尖或</w:t>
      </w:r>
      <w:proofErr w:type="gramEnd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刀尖不得低於選手本人耳朵</w:t>
      </w:r>
      <w:proofErr w:type="gramStart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上端，刀彩自然</w:t>
      </w:r>
      <w:proofErr w:type="gramEnd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下垂長度不得短於30公分。</w:t>
      </w:r>
    </w:p>
    <w:p w:rsidR="00665EE0" w:rsidRPr="00F8027A" w:rsidRDefault="00665EE0" w:rsidP="00665EE0">
      <w:pPr>
        <w:widowControl/>
        <w:shd w:val="clear" w:color="auto" w:fill="FFFFFF"/>
        <w:spacing w:before="100" w:beforeAutospacing="1" w:after="100" w:afterAutospacing="1" w:line="0" w:lineRule="atLeast"/>
        <w:ind w:leftChars="800" w:left="1920"/>
        <w:rPr>
          <w:rFonts w:ascii="標楷體" w:eastAsia="標楷體" w:hAnsi="標楷體" w:cs="Arial"/>
          <w:spacing w:val="30"/>
          <w:kern w:val="0"/>
          <w:szCs w:val="24"/>
        </w:rPr>
      </w:pPr>
      <w:proofErr w:type="gramStart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南刀</w:t>
      </w:r>
      <w:proofErr w:type="gramEnd"/>
      <w:r w:rsidR="003E0B4B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：</w:t>
      </w: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刀尖在選手</w:t>
      </w:r>
      <w:proofErr w:type="gramStart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左手抱刀時</w:t>
      </w:r>
      <w:proofErr w:type="gramEnd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，不得低於選手本人下顎骨</w:t>
      </w:r>
      <w:r w:rsidR="003E0B4B"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:rsidR="003E0B4B" w:rsidRPr="00F8027A" w:rsidRDefault="003E0B4B" w:rsidP="00665EE0">
      <w:pPr>
        <w:widowControl/>
        <w:shd w:val="clear" w:color="auto" w:fill="FFFFFF"/>
        <w:spacing w:before="100" w:beforeAutospacing="1" w:after="100" w:afterAutospacing="1" w:line="0" w:lineRule="atLeast"/>
        <w:ind w:leftChars="800" w:left="1920"/>
        <w:rPr>
          <w:rFonts w:ascii="標楷體" w:eastAsia="標楷體" w:hAnsi="標楷體" w:cs="Arial"/>
          <w:spacing w:val="30"/>
          <w:kern w:val="0"/>
          <w:szCs w:val="24"/>
        </w:rPr>
      </w:pP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棍、</w:t>
      </w:r>
      <w:proofErr w:type="gramStart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南棍類</w:t>
      </w:r>
      <w:proofErr w:type="gramEnd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：長度不得短於選手本人身高。</w:t>
      </w:r>
    </w:p>
    <w:p w:rsidR="003E0B4B" w:rsidRPr="00F8027A" w:rsidRDefault="003E0B4B" w:rsidP="00665EE0">
      <w:pPr>
        <w:widowControl/>
        <w:shd w:val="clear" w:color="auto" w:fill="FFFFFF"/>
        <w:spacing w:before="100" w:beforeAutospacing="1" w:after="100" w:afterAutospacing="1" w:line="0" w:lineRule="atLeast"/>
        <w:ind w:leftChars="800" w:left="1920"/>
        <w:rPr>
          <w:rFonts w:ascii="標楷體" w:eastAsia="標楷體" w:hAnsi="標楷體" w:cs="Arial"/>
          <w:spacing w:val="30"/>
          <w:kern w:val="0"/>
          <w:szCs w:val="24"/>
        </w:rPr>
      </w:pP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槍：長度不得短於選手本人</w:t>
      </w:r>
      <w:proofErr w:type="gramStart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併</w:t>
      </w:r>
      <w:proofErr w:type="gramEnd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步</w:t>
      </w:r>
      <w:proofErr w:type="gramStart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直立直臂上</w:t>
      </w:r>
      <w:proofErr w:type="gramEnd"/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舉時，從腳底至中指指尖的長度，槍纓長度不得短於20公分且不得太稀疏。</w:t>
      </w:r>
    </w:p>
    <w:p w:rsidR="003E0B4B" w:rsidRPr="00F8027A" w:rsidRDefault="003E0B4B" w:rsidP="00665EE0">
      <w:pPr>
        <w:widowControl/>
        <w:shd w:val="clear" w:color="auto" w:fill="FFFFFF"/>
        <w:spacing w:before="100" w:beforeAutospacing="1" w:after="100" w:afterAutospacing="1" w:line="0" w:lineRule="atLeast"/>
        <w:ind w:leftChars="800" w:left="1920"/>
        <w:rPr>
          <w:rFonts w:ascii="標楷體" w:eastAsia="標楷體" w:hAnsi="標楷體" w:cs="Arial"/>
          <w:spacing w:val="30"/>
          <w:kern w:val="0"/>
          <w:szCs w:val="24"/>
        </w:rPr>
      </w:pPr>
      <w:r w:rsidRPr="00F8027A">
        <w:rPr>
          <w:rFonts w:ascii="標楷體" w:eastAsia="標楷體" w:hAnsi="標楷體" w:cs="Arial" w:hint="eastAsia"/>
          <w:spacing w:val="30"/>
          <w:kern w:val="0"/>
          <w:szCs w:val="24"/>
        </w:rPr>
        <w:t>以上違反規定者，由裁判長扣其總分0.1分。</w:t>
      </w:r>
    </w:p>
    <w:p w:rsidR="00685F33" w:rsidRPr="00F8027A" w:rsidRDefault="00685F33" w:rsidP="00685F33">
      <w:pPr>
        <w:widowControl/>
        <w:shd w:val="clear" w:color="auto" w:fill="FFFFFF"/>
        <w:spacing w:before="100" w:beforeAutospacing="1" w:after="100" w:afterAutospacing="1" w:line="0" w:lineRule="atLeast"/>
        <w:ind w:leftChars="200" w:left="1980" w:hangingChars="500" w:hanging="1500"/>
        <w:rPr>
          <w:rFonts w:ascii="標楷體" w:eastAsia="標楷體" w:hAnsi="標楷體" w:cs="Arial"/>
          <w:b/>
          <w:spacing w:val="30"/>
          <w:kern w:val="0"/>
          <w:szCs w:val="24"/>
        </w:rPr>
      </w:pPr>
      <w:r w:rsidRPr="00F8027A">
        <w:rPr>
          <w:rFonts w:ascii="標楷體" w:eastAsia="標楷體" w:hAnsi="標楷體" w:cs="Arial"/>
          <w:spacing w:val="30"/>
          <w:kern w:val="0"/>
          <w:szCs w:val="24"/>
        </w:rPr>
        <w:t>國小中年級若報名國際競賽套路，須與高年級組同組競賽，不得異議。</w:t>
      </w:r>
    </w:p>
    <w:p w:rsidR="00127A1B" w:rsidRDefault="00127A1B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（二）非指定類武術套路個人賽（男子／女子組）</w:t>
      </w:r>
    </w:p>
    <w:p w:rsidR="003E2F1A" w:rsidRPr="003E2F1A" w:rsidRDefault="00757FDB" w:rsidP="003E2F1A">
      <w:pPr>
        <w:widowControl/>
        <w:shd w:val="clear" w:color="auto" w:fill="FFFFFF"/>
        <w:spacing w:before="100" w:beforeAutospacing="1" w:after="100" w:afterAutospacing="1" w:line="0" w:lineRule="atLeast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spacing w:val="30"/>
          <w:kern w:val="0"/>
          <w:szCs w:val="24"/>
        </w:rPr>
        <w:lastRenderedPageBreak/>
        <w:t>1、</w:t>
      </w:r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拳術：</w:t>
      </w:r>
    </w:p>
    <w:p w:rsidR="003E2F1A" w:rsidRPr="003E2F1A" w:rsidRDefault="006E7BE2" w:rsidP="006E7BE2">
      <w:pPr>
        <w:widowControl/>
        <w:shd w:val="clear" w:color="auto" w:fill="FFFFFF"/>
        <w:spacing w:before="100" w:beforeAutospacing="1" w:after="100" w:afterAutospacing="1" w:line="0" w:lineRule="atLeast"/>
        <w:ind w:left="720" w:hangingChars="300" w:hanging="720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fldChar w:fldCharType="begin"/>
      </w:r>
      <w:r>
        <w:rPr>
          <w:rFonts w:ascii="標楷體" w:eastAsia="標楷體" w:hAnsi="標楷體" w:cs="Arial"/>
          <w:spacing w:val="30"/>
          <w:kern w:val="0"/>
          <w:szCs w:val="24"/>
        </w:rPr>
        <w:instrText xml:space="preserve"> </w:instrTex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instrText>eq \o\ac(○,</w:instrText>
      </w:r>
      <w:r w:rsidRPr="006E7BE2">
        <w:rPr>
          <w:rFonts w:ascii="標楷體" w:eastAsia="標楷體" w:hAnsi="標楷體" w:cs="Arial" w:hint="eastAsia"/>
          <w:spacing w:val="30"/>
          <w:kern w:val="0"/>
          <w:position w:val="3"/>
          <w:sz w:val="16"/>
          <w:szCs w:val="24"/>
        </w:rPr>
        <w:instrText>1</w:instrTex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instrText>)</w:instrText>
      </w:r>
      <w:r>
        <w:rPr>
          <w:rFonts w:ascii="標楷體" w:eastAsia="標楷體" w:hAnsi="標楷體" w:cs="Arial"/>
          <w:spacing w:val="30"/>
          <w:kern w:val="0"/>
          <w:szCs w:val="24"/>
        </w:rPr>
        <w:fldChar w:fldCharType="end"/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南拳：</w:t>
      </w:r>
      <w:r w:rsidR="00F8027A">
        <w:rPr>
          <w:rFonts w:ascii="標楷體" w:eastAsia="標楷體" w:hAnsi="標楷體" w:cs="Arial"/>
          <w:spacing w:val="30"/>
          <w:kern w:val="0"/>
          <w:szCs w:val="24"/>
        </w:rPr>
        <w:t>例如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洪拳、俠家拳、莫家拳</w:t>
      </w:r>
      <w:proofErr w:type="gramEnd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、少林拳、羅漢拳、蔡李佛拳、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詠春拳、虎拳、蛇拳</w:t>
      </w:r>
      <w:proofErr w:type="gramEnd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、鷹爪拳、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鶴拳</w:t>
      </w:r>
      <w:proofErr w:type="gramEnd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、螳螂拳、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虎鶴雙形拳</w:t>
      </w:r>
      <w:proofErr w:type="gramEnd"/>
      <w:r w:rsidR="00F8027A">
        <w:rPr>
          <w:rFonts w:ascii="標楷體" w:eastAsia="標楷體" w:hAnsi="標楷體" w:cs="Arial"/>
          <w:spacing w:val="30"/>
          <w:kern w:val="0"/>
          <w:szCs w:val="24"/>
        </w:rPr>
        <w:t>、太祖拳、五</w:t>
      </w:r>
      <w:proofErr w:type="gramStart"/>
      <w:r w:rsidR="00F8027A">
        <w:rPr>
          <w:rFonts w:ascii="標楷體" w:eastAsia="標楷體" w:hAnsi="標楷體" w:cs="Arial"/>
          <w:spacing w:val="30"/>
          <w:kern w:val="0"/>
          <w:szCs w:val="24"/>
        </w:rPr>
        <w:t>祖拳</w:t>
      </w:r>
      <w:proofErr w:type="gramEnd"/>
      <w:r w:rsidR="00F8027A">
        <w:rPr>
          <w:rFonts w:ascii="標楷體" w:eastAsia="標楷體" w:hAnsi="標楷體" w:cs="Arial"/>
          <w:spacing w:val="30"/>
          <w:kern w:val="0"/>
          <w:szCs w:val="24"/>
        </w:rPr>
        <w:t>、梅花拳、</w:t>
      </w:r>
      <w:proofErr w:type="gramStart"/>
      <w:r w:rsidR="00F8027A">
        <w:rPr>
          <w:rFonts w:ascii="標楷體" w:eastAsia="標楷體" w:hAnsi="標楷體" w:cs="Arial"/>
          <w:spacing w:val="30"/>
          <w:kern w:val="0"/>
          <w:szCs w:val="24"/>
        </w:rPr>
        <w:t>春桃鶴拳</w:t>
      </w:r>
      <w:proofErr w:type="gramEnd"/>
      <w:r w:rsidR="00F8027A">
        <w:rPr>
          <w:rFonts w:ascii="標楷體" w:eastAsia="標楷體" w:hAnsi="標楷體" w:cs="Arial"/>
          <w:spacing w:val="30"/>
          <w:kern w:val="0"/>
          <w:szCs w:val="24"/>
        </w:rPr>
        <w:t>、羅漢鶴拳、武當</w:t>
      </w:r>
      <w:proofErr w:type="gramStart"/>
      <w:r w:rsidR="00F8027A">
        <w:rPr>
          <w:rFonts w:ascii="標楷體" w:eastAsia="標楷體" w:hAnsi="標楷體" w:cs="Arial"/>
          <w:spacing w:val="30"/>
          <w:kern w:val="0"/>
          <w:szCs w:val="24"/>
        </w:rPr>
        <w:t>終南派戰拳等</w:t>
      </w:r>
      <w:proofErr w:type="gramEnd"/>
      <w:r w:rsidR="00F8027A">
        <w:rPr>
          <w:rFonts w:ascii="標楷體" w:eastAsia="標楷體" w:hAnsi="標楷體" w:cs="Arial" w:hint="eastAsia"/>
          <w:spacing w:val="30"/>
          <w:kern w:val="0"/>
          <w:szCs w:val="24"/>
        </w:rPr>
        <w:t>，演練</w:t>
      </w:r>
      <w:r w:rsidR="00F8027A" w:rsidRPr="003E2F1A">
        <w:rPr>
          <w:rFonts w:ascii="標楷體" w:eastAsia="標楷體" w:hAnsi="標楷體" w:cs="Arial"/>
          <w:spacing w:val="30"/>
          <w:kern w:val="0"/>
          <w:szCs w:val="24"/>
        </w:rPr>
        <w:t>時間不得超過3分鐘。</w:t>
      </w:r>
    </w:p>
    <w:p w:rsidR="003E2F1A" w:rsidRPr="003E2F1A" w:rsidRDefault="006E7BE2" w:rsidP="006E7BE2">
      <w:pPr>
        <w:widowControl/>
        <w:shd w:val="clear" w:color="auto" w:fill="FFFFFF"/>
        <w:spacing w:before="100" w:beforeAutospacing="1" w:after="100" w:afterAutospacing="1" w:line="0" w:lineRule="atLeast"/>
        <w:ind w:left="720" w:hangingChars="300" w:hanging="720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fldChar w:fldCharType="begin"/>
      </w:r>
      <w:r>
        <w:rPr>
          <w:rFonts w:ascii="標楷體" w:eastAsia="標楷體" w:hAnsi="標楷體" w:cs="Arial"/>
          <w:spacing w:val="30"/>
          <w:kern w:val="0"/>
          <w:szCs w:val="24"/>
        </w:rPr>
        <w:instrText xml:space="preserve"> </w:instrTex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instrText>eq \o\ac(○,</w:instrText>
      </w:r>
      <w:r w:rsidRPr="006E7BE2">
        <w:rPr>
          <w:rFonts w:ascii="標楷體" w:eastAsia="標楷體" w:hAnsi="標楷體" w:cs="Arial" w:hint="eastAsia"/>
          <w:spacing w:val="30"/>
          <w:kern w:val="0"/>
          <w:position w:val="3"/>
          <w:sz w:val="16"/>
          <w:szCs w:val="24"/>
        </w:rPr>
        <w:instrText>2</w:instrTex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instrText>)</w:instrText>
      </w:r>
      <w:r>
        <w:rPr>
          <w:rFonts w:ascii="標楷體" w:eastAsia="標楷體" w:hAnsi="標楷體" w:cs="Arial"/>
          <w:spacing w:val="30"/>
          <w:kern w:val="0"/>
          <w:szCs w:val="24"/>
        </w:rPr>
        <w:fldChar w:fldCharType="end"/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北拳</w:t>
      </w:r>
      <w:proofErr w:type="gramEnd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：</w:t>
      </w:r>
      <w:r w:rsidR="00F8027A">
        <w:rPr>
          <w:rFonts w:ascii="標楷體" w:eastAsia="標楷體" w:hAnsi="標楷體" w:cs="Arial"/>
          <w:spacing w:val="30"/>
          <w:kern w:val="0"/>
          <w:szCs w:val="24"/>
        </w:rPr>
        <w:t>例如</w:t>
      </w:r>
      <w:r w:rsidR="00757FDB" w:rsidRPr="003E2F1A">
        <w:rPr>
          <w:rFonts w:ascii="標楷體" w:eastAsia="標楷體" w:hAnsi="標楷體" w:cs="Arial"/>
          <w:spacing w:val="30"/>
          <w:kern w:val="0"/>
          <w:szCs w:val="24"/>
        </w:rPr>
        <w:t>彈腿、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查拳、華拳、紅拳</w:t>
      </w:r>
      <w:proofErr w:type="gramEnd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、長拳、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炮拳、綿</w:t>
      </w:r>
      <w:proofErr w:type="gramEnd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拳、六合拳、羅漢拳、梅花拳、花拳、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通臂拳、劈掛拳、燕青拳</w:t>
      </w:r>
      <w:proofErr w:type="gramEnd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、八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極</w:t>
      </w:r>
      <w:proofErr w:type="gramEnd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拳、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翻子拳</w:t>
      </w:r>
      <w:proofErr w:type="gramEnd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、螳螂拳、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鷹爪拳等</w:t>
      </w:r>
      <w:proofErr w:type="gramEnd"/>
      <w:r w:rsidR="00F8027A">
        <w:rPr>
          <w:rFonts w:ascii="標楷體" w:eastAsia="標楷體" w:hAnsi="標楷體" w:cs="Arial" w:hint="eastAsia"/>
          <w:spacing w:val="30"/>
          <w:kern w:val="0"/>
          <w:szCs w:val="24"/>
        </w:rPr>
        <w:t>，演練</w:t>
      </w:r>
      <w:r w:rsidR="00F8027A" w:rsidRPr="003E2F1A">
        <w:rPr>
          <w:rFonts w:ascii="標楷體" w:eastAsia="標楷體" w:hAnsi="標楷體" w:cs="Arial"/>
          <w:spacing w:val="30"/>
          <w:kern w:val="0"/>
          <w:szCs w:val="24"/>
        </w:rPr>
        <w:t>時間不得超過3分鐘。</w:t>
      </w:r>
    </w:p>
    <w:p w:rsidR="003E2F1A" w:rsidRPr="003E2F1A" w:rsidRDefault="006E7BE2" w:rsidP="006E7BE2">
      <w:pPr>
        <w:widowControl/>
        <w:shd w:val="clear" w:color="auto" w:fill="FFFFFF"/>
        <w:spacing w:before="100" w:beforeAutospacing="1" w:after="100" w:afterAutospacing="1" w:line="0" w:lineRule="atLeast"/>
        <w:ind w:left="960" w:hangingChars="400" w:hanging="960"/>
        <w:jc w:val="both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fldChar w:fldCharType="begin"/>
      </w:r>
      <w:r>
        <w:rPr>
          <w:rFonts w:ascii="標楷體" w:eastAsia="標楷體" w:hAnsi="標楷體" w:cs="Arial"/>
          <w:spacing w:val="30"/>
          <w:kern w:val="0"/>
          <w:szCs w:val="24"/>
        </w:rPr>
        <w:instrText xml:space="preserve"> </w:instrTex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instrText>eq \o\ac(○,</w:instrText>
      </w:r>
      <w:r w:rsidRPr="006E7BE2">
        <w:rPr>
          <w:rFonts w:ascii="標楷體" w:eastAsia="標楷體" w:hAnsi="標楷體" w:cs="Arial" w:hint="eastAsia"/>
          <w:spacing w:val="30"/>
          <w:kern w:val="0"/>
          <w:position w:val="3"/>
          <w:sz w:val="16"/>
          <w:szCs w:val="24"/>
        </w:rPr>
        <w:instrText>3</w:instrTex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instrText>)</w:instrText>
      </w:r>
      <w:r>
        <w:rPr>
          <w:rFonts w:ascii="標楷體" w:eastAsia="標楷體" w:hAnsi="標楷體" w:cs="Arial"/>
          <w:spacing w:val="30"/>
          <w:kern w:val="0"/>
          <w:szCs w:val="24"/>
        </w:rPr>
        <w:fldChar w:fldCharType="end"/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內家拳</w:t>
      </w:r>
      <w:proofErr w:type="gramEnd"/>
      <w:r w:rsidR="00757FDB">
        <w:rPr>
          <w:rFonts w:ascii="標楷體" w:eastAsia="標楷體" w:hAnsi="標楷體" w:cs="Arial" w:hint="eastAsia"/>
          <w:spacing w:val="30"/>
          <w:kern w:val="0"/>
          <w:szCs w:val="24"/>
        </w:rPr>
        <w:t>：</w:t>
      </w:r>
      <w:proofErr w:type="gramStart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內家拳系列</w:t>
      </w:r>
      <w:proofErr w:type="gramEnd"/>
      <w:r w:rsidR="003E2F1A" w:rsidRPr="003E2F1A">
        <w:rPr>
          <w:rFonts w:ascii="標楷體" w:eastAsia="標楷體" w:hAnsi="標楷體" w:cs="Arial"/>
          <w:spacing w:val="30"/>
          <w:kern w:val="0"/>
          <w:szCs w:val="24"/>
        </w:rPr>
        <w:t>概有形意拳系列、八卦掌系列、太極拳系列等；太極拳系列如陳氏太極拳、楊氏太極拳、吳氏太極拳</w:t>
      </w:r>
      <w:r w:rsidR="00F8027A">
        <w:rPr>
          <w:rFonts w:ascii="標楷體" w:eastAsia="標楷體" w:hAnsi="標楷體" w:cs="Arial"/>
          <w:spacing w:val="30"/>
          <w:kern w:val="0"/>
          <w:szCs w:val="24"/>
        </w:rPr>
        <w:t>、孫氏太極拳、鄭氏太極拳、武氏太極拳、</w:t>
      </w:r>
      <w:proofErr w:type="gramStart"/>
      <w:r w:rsidR="00F8027A">
        <w:rPr>
          <w:rFonts w:ascii="標楷體" w:eastAsia="標楷體" w:hAnsi="標楷體" w:cs="Arial"/>
          <w:spacing w:val="30"/>
          <w:kern w:val="0"/>
          <w:szCs w:val="24"/>
        </w:rPr>
        <w:t>趙堡太極拳</w:t>
      </w:r>
      <w:proofErr w:type="gramEnd"/>
      <w:r w:rsidR="00F8027A">
        <w:rPr>
          <w:rFonts w:ascii="標楷體" w:eastAsia="標楷體" w:hAnsi="標楷體" w:cs="Arial"/>
          <w:spacing w:val="30"/>
          <w:kern w:val="0"/>
          <w:szCs w:val="24"/>
        </w:rPr>
        <w:t>、</w:t>
      </w:r>
      <w:proofErr w:type="gramStart"/>
      <w:r w:rsidR="00F8027A">
        <w:rPr>
          <w:rFonts w:ascii="標楷體" w:eastAsia="標楷體" w:hAnsi="標楷體" w:cs="Arial"/>
          <w:spacing w:val="30"/>
          <w:kern w:val="0"/>
          <w:szCs w:val="24"/>
        </w:rPr>
        <w:t>忽雷太極拳</w:t>
      </w:r>
      <w:proofErr w:type="gramEnd"/>
      <w:r w:rsidR="00F8027A">
        <w:rPr>
          <w:rFonts w:ascii="標楷體" w:eastAsia="標楷體" w:hAnsi="標楷體" w:cs="Arial"/>
          <w:spacing w:val="30"/>
          <w:kern w:val="0"/>
          <w:szCs w:val="24"/>
        </w:rPr>
        <w:t>等</w:t>
      </w:r>
      <w:r w:rsidR="00F8027A">
        <w:rPr>
          <w:rFonts w:ascii="標楷體" w:eastAsia="標楷體" w:hAnsi="標楷體" w:cs="Arial" w:hint="eastAsia"/>
          <w:spacing w:val="30"/>
          <w:kern w:val="0"/>
          <w:szCs w:val="24"/>
        </w:rPr>
        <w:t>，演練</w:t>
      </w:r>
      <w:r w:rsidR="00F8027A" w:rsidRPr="003E2F1A">
        <w:rPr>
          <w:rFonts w:ascii="標楷體" w:eastAsia="標楷體" w:hAnsi="標楷體" w:cs="Arial"/>
          <w:spacing w:val="30"/>
          <w:kern w:val="0"/>
          <w:szCs w:val="24"/>
        </w:rPr>
        <w:t>時間不得超過</w:t>
      </w:r>
      <w:r w:rsidR="00F8027A">
        <w:rPr>
          <w:rFonts w:ascii="標楷體" w:eastAsia="標楷體" w:hAnsi="標楷體" w:cs="Arial" w:hint="eastAsia"/>
          <w:spacing w:val="30"/>
          <w:kern w:val="0"/>
          <w:szCs w:val="24"/>
        </w:rPr>
        <w:t>4</w:t>
      </w:r>
      <w:r w:rsidR="00F8027A" w:rsidRPr="003E2F1A">
        <w:rPr>
          <w:rFonts w:ascii="標楷體" w:eastAsia="標楷體" w:hAnsi="標楷體" w:cs="Arial"/>
          <w:spacing w:val="30"/>
          <w:kern w:val="0"/>
          <w:szCs w:val="24"/>
        </w:rPr>
        <w:t>分鐘。</w:t>
      </w:r>
    </w:p>
    <w:p w:rsidR="003E2F1A" w:rsidRDefault="003E2F1A" w:rsidP="00757FDB">
      <w:pPr>
        <w:widowControl/>
        <w:shd w:val="clear" w:color="auto" w:fill="FFFFFF"/>
        <w:spacing w:before="100" w:beforeAutospacing="1" w:after="100" w:afterAutospacing="1" w:line="0" w:lineRule="atLeast"/>
        <w:ind w:left="600" w:hangingChars="200" w:hanging="600"/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</w:pPr>
      <w:proofErr w:type="gramStart"/>
      <w:r w:rsidRPr="003E2F1A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註</w:t>
      </w:r>
      <w:proofErr w:type="gramEnd"/>
      <w:r w:rsidRPr="003E2F1A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：形意拳、</w:t>
      </w:r>
      <w:proofErr w:type="gramStart"/>
      <w:r w:rsidRPr="003E2F1A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八卦掌等套路</w:t>
      </w:r>
      <w:proofErr w:type="gramEnd"/>
      <w:r w:rsidRPr="003E2F1A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時間不得超過3分鐘；太極拳時間不得超過4分鐘。</w:t>
      </w:r>
    </w:p>
    <w:p w:rsidR="00700AAE" w:rsidRPr="00700AAE" w:rsidRDefault="00700AAE" w:rsidP="00700AAE">
      <w:pPr>
        <w:widowControl/>
        <w:shd w:val="clear" w:color="auto" w:fill="FFFFFF"/>
        <w:spacing w:before="100" w:beforeAutospacing="1" w:after="100" w:afterAutospacing="1" w:line="0" w:lineRule="atLeast"/>
        <w:jc w:val="both"/>
        <w:rPr>
          <w:rFonts w:ascii="標楷體" w:eastAsia="標楷體" w:hAnsi="標楷體" w:cs="Arial"/>
          <w:spacing w:val="3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spacing w:val="30"/>
          <w:kern w:val="0"/>
          <w:szCs w:val="24"/>
        </w:rPr>
        <w:t>2、</w:t>
      </w:r>
      <w:r w:rsidRPr="00700AAE">
        <w:rPr>
          <w:rFonts w:ascii="標楷體" w:eastAsia="標楷體" w:hAnsi="標楷體" w:cs="Arial"/>
          <w:spacing w:val="30"/>
          <w:kern w:val="0"/>
          <w:sz w:val="23"/>
          <w:szCs w:val="23"/>
        </w:rPr>
        <w:t>器械：</w:t>
      </w:r>
    </w:p>
    <w:p w:rsidR="00700AAE" w:rsidRPr="003943DE" w:rsidRDefault="006E7BE2" w:rsidP="006E7BE2">
      <w:pPr>
        <w:widowControl/>
        <w:shd w:val="clear" w:color="auto" w:fill="FFFFFF"/>
        <w:spacing w:before="100" w:beforeAutospacing="1" w:after="100" w:afterAutospacing="1" w:line="0" w:lineRule="atLeast"/>
        <w:ind w:left="1800" w:hangingChars="750" w:hanging="1800"/>
        <w:jc w:val="both"/>
        <w:rPr>
          <w:rFonts w:ascii="標楷體" w:eastAsia="標楷體" w:hAnsi="標楷體" w:cs="Arial"/>
          <w:spacing w:val="30"/>
          <w:kern w:val="0"/>
          <w:sz w:val="23"/>
          <w:szCs w:val="23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fldChar w:fldCharType="begin"/>
      </w:r>
      <w:r>
        <w:rPr>
          <w:rFonts w:ascii="標楷體" w:eastAsia="標楷體" w:hAnsi="標楷體" w:cs="Arial"/>
          <w:spacing w:val="30"/>
          <w:kern w:val="0"/>
          <w:szCs w:val="24"/>
        </w:rPr>
        <w:instrText xml:space="preserve"> </w:instrTex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instrText>eq \o\ac(○,</w:instrText>
      </w:r>
      <w:r w:rsidRPr="006E7BE2">
        <w:rPr>
          <w:rFonts w:ascii="標楷體" w:eastAsia="標楷體" w:hAnsi="標楷體" w:cs="Arial" w:hint="eastAsia"/>
          <w:spacing w:val="30"/>
          <w:kern w:val="0"/>
          <w:position w:val="3"/>
          <w:sz w:val="16"/>
          <w:szCs w:val="24"/>
        </w:rPr>
        <w:instrText>1</w:instrTex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instrText>)</w:instrText>
      </w:r>
      <w:r>
        <w:rPr>
          <w:rFonts w:ascii="標楷體" w:eastAsia="標楷體" w:hAnsi="標楷體" w:cs="Arial"/>
          <w:spacing w:val="30"/>
          <w:kern w:val="0"/>
          <w:szCs w:val="24"/>
        </w:rPr>
        <w:fldChar w:fldCharType="end"/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="00700AAE" w:rsidRPr="003943DE">
        <w:rPr>
          <w:rFonts w:ascii="標楷體" w:eastAsia="標楷體" w:hAnsi="標楷體" w:cs="Arial"/>
          <w:spacing w:val="30"/>
          <w:kern w:val="0"/>
          <w:sz w:val="23"/>
          <w:szCs w:val="23"/>
        </w:rPr>
        <w:t>長兵器：</w:t>
      </w:r>
      <w:r w:rsidR="00D146FE" w:rsidRPr="00D146FE">
        <w:rPr>
          <w:rFonts w:ascii="標楷體" w:eastAsia="標楷體" w:hAnsi="標楷體" w:cs="Arial" w:hint="eastAsia"/>
          <w:spacing w:val="30"/>
          <w:kern w:val="0"/>
          <w:szCs w:val="24"/>
        </w:rPr>
        <w:t>器械立地長</w:t>
      </w:r>
      <w:proofErr w:type="gramStart"/>
      <w:r w:rsidR="00D146FE" w:rsidRPr="00D146FE">
        <w:rPr>
          <w:rFonts w:ascii="標楷體" w:eastAsia="標楷體" w:hAnsi="標楷體" w:cs="Arial" w:hint="eastAsia"/>
          <w:spacing w:val="30"/>
          <w:kern w:val="0"/>
          <w:szCs w:val="24"/>
        </w:rPr>
        <w:t>過肩高為</w:t>
      </w:r>
      <w:proofErr w:type="gramEnd"/>
      <w:r w:rsidR="00D146FE" w:rsidRPr="00D146FE">
        <w:rPr>
          <w:rFonts w:ascii="標楷體" w:eastAsia="標楷體" w:hAnsi="標楷體" w:cs="Arial" w:hint="eastAsia"/>
          <w:spacing w:val="30"/>
          <w:kern w:val="0"/>
          <w:szCs w:val="24"/>
        </w:rPr>
        <w:t>長器械，如</w:t>
      </w:r>
      <w:r w:rsidR="00700AAE" w:rsidRPr="003943DE">
        <w:rPr>
          <w:rFonts w:ascii="標楷體" w:eastAsia="標楷體" w:hAnsi="標楷體" w:cs="Arial"/>
          <w:spacing w:val="30"/>
          <w:kern w:val="0"/>
          <w:sz w:val="23"/>
          <w:szCs w:val="23"/>
        </w:rPr>
        <w:t>槍、棍、大刀、</w:t>
      </w:r>
      <w:proofErr w:type="gramStart"/>
      <w:r w:rsidR="00700AAE" w:rsidRPr="003943DE">
        <w:rPr>
          <w:rFonts w:ascii="標楷體" w:eastAsia="標楷體" w:hAnsi="標楷體" w:cs="Arial"/>
          <w:spacing w:val="30"/>
          <w:kern w:val="0"/>
          <w:sz w:val="23"/>
          <w:szCs w:val="23"/>
        </w:rPr>
        <w:t>仆</w:t>
      </w:r>
      <w:proofErr w:type="gramEnd"/>
      <w:r w:rsidR="00700AAE" w:rsidRPr="003943DE">
        <w:rPr>
          <w:rFonts w:ascii="標楷體" w:eastAsia="標楷體" w:hAnsi="標楷體" w:cs="Arial"/>
          <w:spacing w:val="30"/>
          <w:kern w:val="0"/>
          <w:sz w:val="23"/>
          <w:szCs w:val="23"/>
        </w:rPr>
        <w:t>刀、斬馬刀</w:t>
      </w:r>
      <w:r w:rsidR="00D146FE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、</w:t>
      </w:r>
      <w:r w:rsidR="00D146FE" w:rsidRPr="00700AAE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九節鞭、三節棍、三叉、月牙鏟、掃把、</w:t>
      </w:r>
      <w:proofErr w:type="gramStart"/>
      <w:r w:rsidR="00D146FE" w:rsidRPr="00700AAE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繩標</w:t>
      </w:r>
      <w:proofErr w:type="gramEnd"/>
      <w:r w:rsidR="00D146FE" w:rsidRPr="00700AAE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、杖、牧羊鞭</w:t>
      </w:r>
      <w:r w:rsidR="00700AAE" w:rsidRPr="003943DE">
        <w:rPr>
          <w:rFonts w:ascii="標楷體" w:eastAsia="標楷體" w:hAnsi="標楷體" w:cs="Arial"/>
          <w:spacing w:val="30"/>
          <w:kern w:val="0"/>
          <w:sz w:val="23"/>
          <w:szCs w:val="23"/>
        </w:rPr>
        <w:t>。</w:t>
      </w:r>
    </w:p>
    <w:p w:rsidR="00700AAE" w:rsidRPr="00700AAE" w:rsidRDefault="006E7BE2" w:rsidP="006E7BE2">
      <w:pPr>
        <w:widowControl/>
        <w:shd w:val="clear" w:color="auto" w:fill="FFFFFF"/>
        <w:spacing w:before="100" w:beforeAutospacing="1" w:after="100" w:afterAutospacing="1" w:line="0" w:lineRule="atLeast"/>
        <w:ind w:left="1800" w:hangingChars="750" w:hanging="1800"/>
        <w:jc w:val="both"/>
        <w:rPr>
          <w:rFonts w:ascii="標楷體" w:eastAsia="標楷體" w:hAnsi="標楷體" w:cs="Arial"/>
          <w:spacing w:val="30"/>
          <w:kern w:val="0"/>
          <w:sz w:val="23"/>
          <w:szCs w:val="23"/>
        </w:rPr>
      </w:pPr>
      <w:r>
        <w:rPr>
          <w:rFonts w:ascii="標楷體" w:eastAsia="標楷體" w:hAnsi="標楷體" w:cs="Arial"/>
          <w:spacing w:val="30"/>
          <w:kern w:val="0"/>
          <w:szCs w:val="24"/>
        </w:rPr>
        <w:fldChar w:fldCharType="begin"/>
      </w:r>
      <w:r>
        <w:rPr>
          <w:rFonts w:ascii="標楷體" w:eastAsia="標楷體" w:hAnsi="標楷體" w:cs="Arial"/>
          <w:spacing w:val="30"/>
          <w:kern w:val="0"/>
          <w:szCs w:val="24"/>
        </w:rPr>
        <w:instrText xml:space="preserve"> </w:instrTex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instrText>eq \o\ac(○,</w:instrText>
      </w:r>
      <w:r w:rsidRPr="006E7BE2">
        <w:rPr>
          <w:rFonts w:ascii="標楷體" w:eastAsia="標楷體" w:hAnsi="標楷體" w:cs="Arial" w:hint="eastAsia"/>
          <w:spacing w:val="30"/>
          <w:kern w:val="0"/>
          <w:position w:val="3"/>
          <w:sz w:val="16"/>
          <w:szCs w:val="24"/>
        </w:rPr>
        <w:instrText>2</w:instrText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instrText>)</w:instrText>
      </w:r>
      <w:r>
        <w:rPr>
          <w:rFonts w:ascii="標楷體" w:eastAsia="標楷體" w:hAnsi="標楷體" w:cs="Arial"/>
          <w:spacing w:val="30"/>
          <w:kern w:val="0"/>
          <w:szCs w:val="24"/>
        </w:rPr>
        <w:fldChar w:fldCharType="end"/>
      </w:r>
      <w:r>
        <w:rPr>
          <w:rFonts w:ascii="標楷體" w:eastAsia="標楷體" w:hAnsi="標楷體" w:cs="Arial" w:hint="eastAsia"/>
          <w:spacing w:val="30"/>
          <w:kern w:val="0"/>
          <w:szCs w:val="24"/>
        </w:rPr>
        <w:t>、</w:t>
      </w:r>
      <w:r w:rsidR="00700AAE" w:rsidRPr="00700AAE">
        <w:rPr>
          <w:rFonts w:ascii="標楷體" w:eastAsia="標楷體" w:hAnsi="標楷體" w:cs="Arial"/>
          <w:spacing w:val="30"/>
          <w:kern w:val="0"/>
          <w:sz w:val="23"/>
          <w:szCs w:val="23"/>
        </w:rPr>
        <w:t>短兵器：</w:t>
      </w:r>
      <w:r w:rsidR="00D146FE" w:rsidRPr="00D146FE">
        <w:rPr>
          <w:rFonts w:ascii="標楷體" w:eastAsia="標楷體" w:hAnsi="標楷體" w:cs="Arial" w:hint="eastAsia"/>
          <w:spacing w:val="30"/>
          <w:kern w:val="0"/>
          <w:szCs w:val="24"/>
        </w:rPr>
        <w:t>器械立地</w:t>
      </w:r>
      <w:proofErr w:type="gramStart"/>
      <w:r w:rsidR="00D146FE" w:rsidRPr="00D146FE">
        <w:rPr>
          <w:rFonts w:ascii="標楷體" w:eastAsia="標楷體" w:hAnsi="標楷體" w:cs="Arial" w:hint="eastAsia"/>
          <w:spacing w:val="30"/>
          <w:kern w:val="0"/>
          <w:szCs w:val="24"/>
        </w:rPr>
        <w:t>不足肩高</w:t>
      </w:r>
      <w:proofErr w:type="gramEnd"/>
      <w:r w:rsidR="00D146FE" w:rsidRPr="00D146FE">
        <w:rPr>
          <w:rFonts w:ascii="標楷體" w:eastAsia="標楷體" w:hAnsi="標楷體" w:cs="Arial" w:hint="eastAsia"/>
          <w:spacing w:val="30"/>
          <w:kern w:val="0"/>
          <w:szCs w:val="24"/>
        </w:rPr>
        <w:t>為短器械，如</w:t>
      </w:r>
      <w:r w:rsidR="00700AAE" w:rsidRPr="00700AAE">
        <w:rPr>
          <w:rFonts w:ascii="標楷體" w:eastAsia="標楷體" w:hAnsi="標楷體" w:cs="Arial"/>
          <w:spacing w:val="30"/>
          <w:kern w:val="0"/>
          <w:sz w:val="23"/>
          <w:szCs w:val="23"/>
        </w:rPr>
        <w:t>刀、劍</w:t>
      </w:r>
      <w:r w:rsidR="00D146FE" w:rsidRPr="00700AAE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、扇、</w:t>
      </w:r>
      <w:proofErr w:type="gramStart"/>
      <w:r w:rsidR="00D146FE" w:rsidRPr="00700AAE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頭旗</w:t>
      </w:r>
      <w:proofErr w:type="gramEnd"/>
      <w:r w:rsidR="00D146FE" w:rsidRPr="00700AAE">
        <w:rPr>
          <w:rFonts w:ascii="標楷體" w:eastAsia="標楷體" w:hAnsi="標楷體" w:cs="Arial"/>
          <w:spacing w:val="30"/>
          <w:kern w:val="0"/>
          <w:szCs w:val="24"/>
          <w:shd w:val="clear" w:color="auto" w:fill="FFFFFF"/>
        </w:rPr>
        <w:t>、盾牌、拂塵、板凳、雨傘</w:t>
      </w:r>
      <w:r w:rsidR="00D146FE">
        <w:rPr>
          <w:rFonts w:ascii="標楷體" w:eastAsia="標楷體" w:hAnsi="標楷體" w:cs="Arial" w:hint="eastAsia"/>
          <w:spacing w:val="30"/>
          <w:kern w:val="0"/>
          <w:szCs w:val="24"/>
          <w:shd w:val="clear" w:color="auto" w:fill="FFFFFF"/>
        </w:rPr>
        <w:t>、雙刀、</w:t>
      </w:r>
      <w:proofErr w:type="gramStart"/>
      <w:r w:rsidR="00D146FE">
        <w:rPr>
          <w:rFonts w:ascii="標楷體" w:eastAsia="標楷體" w:hAnsi="標楷體" w:cs="Arial" w:hint="eastAsia"/>
          <w:spacing w:val="30"/>
          <w:kern w:val="0"/>
          <w:szCs w:val="24"/>
          <w:shd w:val="clear" w:color="auto" w:fill="FFFFFF"/>
        </w:rPr>
        <w:t>雙劍、鐵尺、鉞</w:t>
      </w:r>
      <w:proofErr w:type="gramEnd"/>
      <w:r w:rsidR="00D146FE">
        <w:rPr>
          <w:rFonts w:ascii="標楷體" w:eastAsia="標楷體" w:hAnsi="標楷體" w:cs="Arial" w:hint="eastAsia"/>
          <w:spacing w:val="30"/>
          <w:kern w:val="0"/>
          <w:szCs w:val="24"/>
          <w:shd w:val="clear" w:color="auto" w:fill="FFFFFF"/>
        </w:rPr>
        <w:t>、雙</w:t>
      </w:r>
      <w:proofErr w:type="gramStart"/>
      <w:r w:rsidR="00D146FE">
        <w:rPr>
          <w:rFonts w:ascii="標楷體" w:eastAsia="標楷體" w:hAnsi="標楷體" w:cs="Arial" w:hint="eastAsia"/>
          <w:spacing w:val="30"/>
          <w:kern w:val="0"/>
          <w:szCs w:val="24"/>
          <w:shd w:val="clear" w:color="auto" w:fill="FFFFFF"/>
        </w:rPr>
        <w:t>鉤</w:t>
      </w:r>
      <w:proofErr w:type="gramEnd"/>
      <w:r w:rsidR="00D146FE">
        <w:rPr>
          <w:rFonts w:ascii="標楷體" w:eastAsia="標楷體" w:hAnsi="標楷體" w:cs="Arial" w:hint="eastAsia"/>
          <w:spacing w:val="30"/>
          <w:kern w:val="0"/>
          <w:szCs w:val="24"/>
          <w:shd w:val="clear" w:color="auto" w:fill="FFFFFF"/>
        </w:rPr>
        <w:t>、斧頭、鐧</w:t>
      </w:r>
      <w:r w:rsidR="00700AAE" w:rsidRPr="00700AAE">
        <w:rPr>
          <w:rFonts w:ascii="標楷體" w:eastAsia="標楷體" w:hAnsi="標楷體" w:cs="Arial"/>
          <w:spacing w:val="30"/>
          <w:kern w:val="0"/>
          <w:sz w:val="23"/>
          <w:szCs w:val="23"/>
        </w:rPr>
        <w:t>。</w:t>
      </w:r>
    </w:p>
    <w:p w:rsidR="00127A1B" w:rsidRPr="00127A1B" w:rsidRDefault="00700AAE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附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註：</w:t>
      </w:r>
    </w:p>
    <w:p w:rsidR="00127A1B" w:rsidRPr="00127A1B" w:rsidRDefault="0021072F" w:rsidP="0021072F">
      <w:pPr>
        <w:widowControl/>
        <w:shd w:val="clear" w:color="auto" w:fill="FFFFFF"/>
        <w:spacing w:before="100" w:beforeAutospacing="1" w:after="100" w:afterAutospacing="1" w:line="0" w:lineRule="atLeast"/>
        <w:ind w:leftChars="100" w:left="540" w:hangingChars="100" w:hanging="3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1、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非指定類武術項目</w:t>
      </w:r>
      <w:r w:rsidR="00700AAE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，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各種相同</w:t>
      </w:r>
      <w:proofErr w:type="gramStart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之拳</w:t>
      </w:r>
      <w:r w:rsidR="00700AAE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種</w:t>
      </w:r>
      <w:proofErr w:type="gramEnd"/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、器械</w:t>
      </w:r>
      <w:r w:rsidR="00700AAE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種類</w:t>
      </w:r>
      <w:r w:rsidR="000620F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，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報名參賽人數達六人以上〈含六人〉，大會有權得以將該項目獨立為單一組別進行比賽。</w:t>
      </w:r>
    </w:p>
    <w:p w:rsidR="00127A1B" w:rsidRPr="00127A1B" w:rsidRDefault="00127A1B" w:rsidP="0021072F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2</w:t>
      </w:r>
      <w:r w:rsidR="00757FD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="00D146FE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不得演練亞洲武術聯合會及國際武術聯合會規定之套路，</w:t>
      </w:r>
      <w:r w:rsidR="006E7BE2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違</w:t>
      </w:r>
      <w:r w:rsidR="00D146FE">
        <w:rPr>
          <w:rFonts w:ascii="標楷體" w:eastAsia="標楷體" w:hAnsi="標楷體" w:cs="Arial"/>
          <w:color w:val="000000"/>
          <w:spacing w:val="30"/>
          <w:kern w:val="0"/>
          <w:szCs w:val="24"/>
        </w:rPr>
        <w:t>者不予</w:t>
      </w:r>
      <w:r w:rsidR="00D146FE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計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分。</w:t>
      </w:r>
    </w:p>
    <w:p w:rsidR="00127A1B" w:rsidRPr="00127A1B" w:rsidRDefault="00127A1B" w:rsidP="0021072F">
      <w:pPr>
        <w:widowControl/>
        <w:shd w:val="clear" w:color="auto" w:fill="FFFFFF"/>
        <w:spacing w:before="100" w:beforeAutospacing="1" w:after="100" w:afterAutospacing="1" w:line="0" w:lineRule="atLeast"/>
        <w:ind w:leftChars="100" w:left="540" w:hangingChars="100" w:hanging="3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3</w:t>
      </w:r>
      <w:r w:rsidR="00757FD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拳術：須註明演練拳術名稱，核對不符者需棄權。</w:t>
      </w:r>
    </w:p>
    <w:p w:rsidR="00127A1B" w:rsidRDefault="00127A1B" w:rsidP="0021072F">
      <w:pPr>
        <w:widowControl/>
        <w:shd w:val="clear" w:color="auto" w:fill="FFFFFF"/>
        <w:spacing w:before="100" w:beforeAutospacing="1" w:after="100" w:afterAutospacing="1" w:line="0" w:lineRule="atLeast"/>
        <w:ind w:leftChars="100" w:left="540" w:hangingChars="100" w:hanging="3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4</w:t>
      </w:r>
      <w:r w:rsidR="00757FD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器械：須註明演練器械名稱，核對不符者需棄權。</w:t>
      </w:r>
    </w:p>
    <w:p w:rsidR="003943DE" w:rsidRPr="006E7BE2" w:rsidRDefault="003943DE" w:rsidP="003943DE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5、</w:t>
      </w:r>
      <w:r w:rsidR="00D146FE" w:rsidRPr="006E7BE2">
        <w:rPr>
          <w:rFonts w:ascii="標楷體" w:eastAsia="標楷體" w:hAnsi="標楷體" w:cs="Arial" w:hint="eastAsia"/>
          <w:spacing w:val="30"/>
          <w:kern w:val="0"/>
          <w:szCs w:val="24"/>
        </w:rPr>
        <w:t>兵器長短以</w:t>
      </w:r>
      <w:proofErr w:type="gramStart"/>
      <w:r w:rsidR="00D146FE" w:rsidRPr="006E7BE2">
        <w:rPr>
          <w:rFonts w:ascii="標楷體" w:eastAsia="標楷體" w:hAnsi="標楷體" w:cs="Arial" w:hint="eastAsia"/>
          <w:spacing w:val="30"/>
          <w:kern w:val="0"/>
          <w:szCs w:val="24"/>
        </w:rPr>
        <w:t>選手肩高為</w:t>
      </w:r>
      <w:proofErr w:type="gramEnd"/>
      <w:r w:rsidR="00D146FE" w:rsidRPr="006E7BE2">
        <w:rPr>
          <w:rFonts w:ascii="標楷體" w:eastAsia="標楷體" w:hAnsi="標楷體" w:cs="Arial" w:hint="eastAsia"/>
          <w:spacing w:val="30"/>
          <w:kern w:val="0"/>
          <w:szCs w:val="24"/>
        </w:rPr>
        <w:t>界線，器械立地</w:t>
      </w:r>
      <w:proofErr w:type="gramStart"/>
      <w:r w:rsidR="00D146FE" w:rsidRPr="006E7BE2">
        <w:rPr>
          <w:rFonts w:ascii="標楷體" w:eastAsia="標楷體" w:hAnsi="標楷體" w:cs="Arial" w:hint="eastAsia"/>
          <w:spacing w:val="30"/>
          <w:kern w:val="0"/>
          <w:szCs w:val="24"/>
        </w:rPr>
        <w:t>不足肩高</w:t>
      </w:r>
      <w:proofErr w:type="gramEnd"/>
      <w:r w:rsidR="00D146FE" w:rsidRPr="006E7BE2">
        <w:rPr>
          <w:rFonts w:ascii="標楷體" w:eastAsia="標楷體" w:hAnsi="標楷體" w:cs="Arial" w:hint="eastAsia"/>
          <w:spacing w:val="30"/>
          <w:kern w:val="0"/>
          <w:szCs w:val="24"/>
        </w:rPr>
        <w:t>為短器械，器械立地長</w:t>
      </w:r>
      <w:proofErr w:type="gramStart"/>
      <w:r w:rsidR="00D146FE" w:rsidRPr="006E7BE2">
        <w:rPr>
          <w:rFonts w:ascii="標楷體" w:eastAsia="標楷體" w:hAnsi="標楷體" w:cs="Arial" w:hint="eastAsia"/>
          <w:spacing w:val="30"/>
          <w:kern w:val="0"/>
          <w:szCs w:val="24"/>
        </w:rPr>
        <w:t>過肩高為</w:t>
      </w:r>
      <w:proofErr w:type="gramEnd"/>
      <w:r w:rsidR="00D146FE" w:rsidRPr="006E7BE2">
        <w:rPr>
          <w:rFonts w:ascii="標楷體" w:eastAsia="標楷體" w:hAnsi="標楷體" w:cs="Arial" w:hint="eastAsia"/>
          <w:spacing w:val="30"/>
          <w:kern w:val="0"/>
          <w:szCs w:val="24"/>
        </w:rPr>
        <w:t>長器械</w:t>
      </w:r>
      <w:r w:rsidRPr="006E7BE2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:rsidR="003943DE" w:rsidRDefault="003943DE" w:rsidP="0021072F">
      <w:pPr>
        <w:widowControl/>
        <w:shd w:val="clear" w:color="auto" w:fill="FFFFFF"/>
        <w:spacing w:before="100" w:beforeAutospacing="1" w:after="100" w:afterAutospacing="1" w:line="0" w:lineRule="atLeast"/>
        <w:ind w:leftChars="100" w:left="540" w:hangingChars="100" w:hanging="300"/>
        <w:rPr>
          <w:rFonts w:ascii="標楷體" w:eastAsia="標楷體" w:hAnsi="標楷體" w:cs="Arial"/>
          <w:color w:val="FF0000"/>
          <w:spacing w:val="30"/>
          <w:kern w:val="0"/>
          <w:sz w:val="23"/>
          <w:szCs w:val="23"/>
        </w:rPr>
      </w:pPr>
      <w:r w:rsidRPr="006E7BE2">
        <w:rPr>
          <w:rFonts w:ascii="標楷體" w:eastAsia="標楷體" w:hAnsi="標楷體" w:cs="Arial" w:hint="eastAsia"/>
          <w:spacing w:val="30"/>
          <w:kern w:val="0"/>
          <w:szCs w:val="24"/>
        </w:rPr>
        <w:t>6、</w:t>
      </w:r>
      <w:r w:rsidRPr="006E7BE2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長</w:t>
      </w:r>
      <w:r w:rsidRPr="006E7BE2">
        <w:rPr>
          <w:rFonts w:ascii="標楷體" w:eastAsia="標楷體" w:hAnsi="標楷體" w:cs="Arial"/>
          <w:spacing w:val="30"/>
          <w:kern w:val="0"/>
          <w:sz w:val="23"/>
          <w:szCs w:val="23"/>
        </w:rPr>
        <w:t>器械立地長度需</w:t>
      </w:r>
      <w:proofErr w:type="gramStart"/>
      <w:r w:rsidRPr="006E7BE2">
        <w:rPr>
          <w:rFonts w:ascii="標楷體" w:eastAsia="標楷體" w:hAnsi="標楷體" w:cs="Arial"/>
          <w:spacing w:val="30"/>
          <w:kern w:val="0"/>
          <w:sz w:val="23"/>
          <w:szCs w:val="23"/>
        </w:rPr>
        <w:t>過</w:t>
      </w:r>
      <w:r w:rsidRPr="006E7BE2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肩高</w:t>
      </w:r>
      <w:proofErr w:type="gramEnd"/>
      <w:r w:rsidRPr="006E7BE2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，但</w:t>
      </w:r>
      <w:r w:rsidR="003A160C" w:rsidRPr="006E7BE2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長</w:t>
      </w:r>
      <w:r w:rsidR="00856A66" w:rsidRPr="006E7BE2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度</w:t>
      </w:r>
      <w:r w:rsidRPr="006E7BE2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未達〈</w:t>
      </w:r>
      <w:r w:rsidR="003A160C" w:rsidRPr="006E7BE2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眉</w:t>
      </w:r>
      <w:r w:rsidR="006E7BE2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梢</w:t>
      </w:r>
      <w:r w:rsidRPr="006E7BE2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〉</w:t>
      </w:r>
      <w:proofErr w:type="gramStart"/>
      <w:r w:rsidRPr="006E7BE2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以上者扣總</w:t>
      </w:r>
      <w:proofErr w:type="gramEnd"/>
      <w:r w:rsidRPr="006E7BE2">
        <w:rPr>
          <w:rFonts w:ascii="標楷體" w:eastAsia="標楷體" w:hAnsi="標楷體" w:cs="Arial" w:hint="eastAsia"/>
          <w:spacing w:val="30"/>
          <w:kern w:val="0"/>
          <w:sz w:val="23"/>
          <w:szCs w:val="23"/>
        </w:rPr>
        <w:t>分0.1分</w:t>
      </w:r>
      <w:r w:rsidRPr="006E7BE2">
        <w:rPr>
          <w:rFonts w:ascii="標楷體" w:eastAsia="標楷體" w:hAnsi="標楷體" w:cs="Arial"/>
          <w:spacing w:val="30"/>
          <w:kern w:val="0"/>
          <w:sz w:val="23"/>
          <w:szCs w:val="23"/>
        </w:rPr>
        <w:t>。</w:t>
      </w:r>
    </w:p>
    <w:p w:rsidR="00127A1B" w:rsidRDefault="002C7B4F" w:rsidP="0042127E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7、</w:t>
      </w:r>
      <w:r w:rsidRPr="006E7BE2">
        <w:rPr>
          <w:rFonts w:ascii="標楷體" w:eastAsia="標楷體" w:hAnsi="標楷體" w:cs="Arial" w:hint="eastAsia"/>
          <w:spacing w:val="30"/>
          <w:kern w:val="0"/>
          <w:szCs w:val="24"/>
        </w:rPr>
        <w:t>長器械規定：</w:t>
      </w:r>
      <w:r w:rsidR="00E16301" w:rsidRPr="006E7BE2">
        <w:rPr>
          <w:rFonts w:ascii="標楷體" w:eastAsia="標楷體" w:hAnsi="標楷體" w:cs="Arial"/>
          <w:spacing w:val="30"/>
          <w:kern w:val="0"/>
          <w:szCs w:val="24"/>
        </w:rPr>
        <w:t>國小組無材質規定，國中組(含)以上</w:t>
      </w:r>
      <w:r w:rsidR="006E7BE2">
        <w:rPr>
          <w:rFonts w:ascii="標楷體" w:eastAsia="標楷體" w:hAnsi="標楷體" w:cs="Arial" w:hint="eastAsia"/>
          <w:spacing w:val="30"/>
          <w:kern w:val="0"/>
          <w:szCs w:val="24"/>
        </w:rPr>
        <w:t>組別</w:t>
      </w:r>
      <w:r w:rsidR="00E16301" w:rsidRPr="006E7BE2">
        <w:rPr>
          <w:rFonts w:ascii="標楷體" w:eastAsia="標楷體" w:hAnsi="標楷體" w:cs="Arial"/>
          <w:spacing w:val="30"/>
          <w:kern w:val="0"/>
          <w:szCs w:val="24"/>
        </w:rPr>
        <w:t>不得使用</w:t>
      </w:r>
      <w:proofErr w:type="gramStart"/>
      <w:r w:rsidR="00E16301" w:rsidRPr="006E7BE2">
        <w:rPr>
          <w:rFonts w:ascii="標楷體" w:eastAsia="標楷體" w:hAnsi="標楷體" w:cs="Arial"/>
          <w:spacing w:val="30"/>
          <w:kern w:val="0"/>
          <w:szCs w:val="24"/>
        </w:rPr>
        <w:t>藤棍，</w:t>
      </w:r>
      <w:proofErr w:type="gramEnd"/>
      <w:r w:rsidR="00E16301" w:rsidRPr="006E7BE2">
        <w:rPr>
          <w:rFonts w:ascii="標楷體" w:eastAsia="標楷體" w:hAnsi="標楷體"/>
          <w:spacing w:val="30"/>
          <w:kern w:val="0"/>
          <w:szCs w:val="24"/>
        </w:rPr>
        <w:t>北派可以使用白臘</w:t>
      </w:r>
      <w:proofErr w:type="gramStart"/>
      <w:r w:rsidR="00E16301" w:rsidRPr="006E7BE2">
        <w:rPr>
          <w:rFonts w:ascii="標楷體" w:eastAsia="標楷體" w:hAnsi="標楷體"/>
          <w:spacing w:val="30"/>
          <w:kern w:val="0"/>
          <w:szCs w:val="24"/>
        </w:rPr>
        <w:t>桿</w:t>
      </w:r>
      <w:proofErr w:type="gramEnd"/>
      <w:r w:rsidR="00E16301" w:rsidRPr="006E7BE2">
        <w:rPr>
          <w:rFonts w:ascii="標楷體" w:eastAsia="標楷體" w:hAnsi="標楷體"/>
          <w:spacing w:val="30"/>
          <w:kern w:val="0"/>
          <w:szCs w:val="24"/>
        </w:rPr>
        <w:t>，南派不得</w:t>
      </w:r>
      <w:proofErr w:type="gramStart"/>
      <w:r w:rsidR="00E16301" w:rsidRPr="006E7BE2">
        <w:rPr>
          <w:rFonts w:ascii="標楷體" w:eastAsia="標楷體" w:hAnsi="標楷體"/>
          <w:spacing w:val="30"/>
          <w:kern w:val="0"/>
          <w:szCs w:val="24"/>
        </w:rPr>
        <w:t>使用藤棍及</w:t>
      </w:r>
      <w:proofErr w:type="gramEnd"/>
      <w:r w:rsidR="00E16301" w:rsidRPr="006E7BE2">
        <w:rPr>
          <w:rFonts w:ascii="標楷體" w:eastAsia="標楷體" w:hAnsi="標楷體"/>
          <w:spacing w:val="30"/>
          <w:kern w:val="0"/>
          <w:szCs w:val="24"/>
        </w:rPr>
        <w:t>白臘</w:t>
      </w:r>
      <w:proofErr w:type="gramStart"/>
      <w:r w:rsidR="00E16301" w:rsidRPr="006E7BE2">
        <w:rPr>
          <w:rFonts w:ascii="標楷體" w:eastAsia="標楷體" w:hAnsi="標楷體"/>
          <w:spacing w:val="30"/>
          <w:kern w:val="0"/>
          <w:szCs w:val="24"/>
        </w:rPr>
        <w:t>桿</w:t>
      </w:r>
      <w:proofErr w:type="gramEnd"/>
      <w:r w:rsidR="00E16301" w:rsidRPr="006E7BE2">
        <w:rPr>
          <w:rFonts w:ascii="標楷體" w:eastAsia="標楷體" w:hAnsi="標楷體" w:hint="eastAsia"/>
          <w:spacing w:val="30"/>
          <w:kern w:val="0"/>
          <w:szCs w:val="24"/>
        </w:rPr>
        <w:t>，違反規定者由裁判長扣總分</w:t>
      </w:r>
    </w:p>
    <w:p w:rsidR="00127A1B" w:rsidRPr="00127A1B" w:rsidRDefault="0042127E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十</w:t>
      </w:r>
      <w:r w:rsidR="00036D14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二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、比賽規則</w:t>
      </w:r>
    </w:p>
    <w:p w:rsidR="00ED2032" w:rsidRDefault="00127A1B" w:rsidP="00ED2032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（一）以</w:t>
      </w:r>
      <w:r w:rsidR="001B0AF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大會認可之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競賽規則辦理。</w:t>
      </w:r>
    </w:p>
    <w:p w:rsidR="00127A1B" w:rsidRPr="001B0AFB" w:rsidRDefault="00127A1B" w:rsidP="00233DB6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1B0AFB">
        <w:rPr>
          <w:rFonts w:ascii="標楷體" w:eastAsia="標楷體" w:hAnsi="標楷體" w:cs="Arial"/>
          <w:spacing w:val="30"/>
          <w:kern w:val="0"/>
          <w:szCs w:val="24"/>
        </w:rPr>
        <w:t>（二）</w:t>
      </w:r>
      <w:r w:rsidR="0044753B">
        <w:rPr>
          <w:rFonts w:ascii="標楷體" w:eastAsia="標楷體" w:hAnsi="標楷體" w:cs="Arial" w:hint="eastAsia"/>
          <w:spacing w:val="30"/>
          <w:kern w:val="0"/>
          <w:szCs w:val="24"/>
        </w:rPr>
        <w:t>參賽選手</w:t>
      </w:r>
      <w:r w:rsidRPr="001B0AFB">
        <w:rPr>
          <w:rFonts w:ascii="標楷體" w:eastAsia="標楷體" w:hAnsi="標楷體" w:cs="Arial"/>
          <w:spacing w:val="30"/>
          <w:kern w:val="0"/>
          <w:szCs w:val="24"/>
        </w:rPr>
        <w:t>如遇與其它參賽項目衝突時，</w:t>
      </w:r>
      <w:r w:rsidR="00233DB6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請該單位派人於檢錄時告知檢錄組，</w:t>
      </w:r>
      <w:r w:rsidR="002C7B4F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由</w:t>
      </w:r>
      <w:r w:rsidR="00233DB6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檢錄組轉達該場地裁判長</w:t>
      </w:r>
      <w:r w:rsidR="002C7B4F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以</w:t>
      </w:r>
      <w:proofErr w:type="gramStart"/>
      <w:r w:rsidR="00233DB6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調整賽序</w:t>
      </w:r>
      <w:proofErr w:type="gramEnd"/>
      <w:r w:rsidR="00233DB6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，該名選手則須於30分鐘內至該場地完成賽事，逾時以棄權論</w:t>
      </w:r>
      <w:r w:rsidRPr="001B0AFB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:rsidR="00127A1B" w:rsidRPr="001B0AFB" w:rsidRDefault="00D36A03" w:rsidP="00D36A03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1B0AFB">
        <w:rPr>
          <w:rFonts w:ascii="標楷體" w:eastAsia="標楷體" w:hAnsi="標楷體" w:cs="Arial"/>
          <w:spacing w:val="30"/>
          <w:kern w:val="0"/>
          <w:szCs w:val="24"/>
        </w:rPr>
        <w:lastRenderedPageBreak/>
        <w:t>（三）</w:t>
      </w:r>
      <w:r w:rsidR="001B659C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非指定類之</w:t>
      </w:r>
      <w:r w:rsidRPr="001B0AFB">
        <w:rPr>
          <w:rFonts w:ascii="標楷體" w:eastAsia="標楷體" w:hAnsi="標楷體" w:cs="Arial"/>
          <w:spacing w:val="30"/>
          <w:kern w:val="0"/>
          <w:szCs w:val="24"/>
        </w:rPr>
        <w:t>各組別競賽項目，</w:t>
      </w:r>
      <w:r w:rsidR="001B659C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各組</w:t>
      </w:r>
      <w:r w:rsidR="00C96708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各項目</w:t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如有</w:t>
      </w:r>
      <w:r w:rsidR="00C96708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達</w:t>
      </w:r>
      <w:r w:rsidR="00233DB6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6</w:t>
      </w:r>
      <w:r w:rsidR="00127A1B" w:rsidRPr="001B0AFB">
        <w:rPr>
          <w:rFonts w:ascii="標楷體" w:eastAsia="標楷體" w:hAnsi="標楷體" w:cs="Arial"/>
          <w:spacing w:val="30"/>
          <w:kern w:val="0"/>
          <w:szCs w:val="24"/>
        </w:rPr>
        <w:t>人以上</w:t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參賽，大會有權將其</w:t>
      </w:r>
      <w:r w:rsidR="00C96708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組別項目</w:t>
      </w:r>
      <w:r w:rsidR="00127A1B" w:rsidRPr="001B0AFB">
        <w:rPr>
          <w:rFonts w:ascii="標楷體" w:eastAsia="標楷體" w:hAnsi="標楷體" w:cs="Arial"/>
          <w:spacing w:val="30"/>
          <w:kern w:val="0"/>
          <w:szCs w:val="24"/>
        </w:rPr>
        <w:t>獨立</w:t>
      </w:r>
      <w:r w:rsidR="00C96708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為一</w:t>
      </w:r>
      <w:r w:rsidR="00C96708" w:rsidRPr="001B0AFB">
        <w:rPr>
          <w:rFonts w:ascii="標楷體" w:eastAsia="標楷體" w:hAnsi="標楷體" w:cs="Arial"/>
          <w:spacing w:val="30"/>
          <w:kern w:val="0"/>
          <w:szCs w:val="24"/>
        </w:rPr>
        <w:t>組</w:t>
      </w:r>
      <w:r w:rsidR="00C96708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；</w:t>
      </w:r>
      <w:proofErr w:type="gramStart"/>
      <w:r w:rsidR="00C96708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若</w:t>
      </w:r>
      <w:r w:rsidR="00127A1B" w:rsidRPr="001B0AFB">
        <w:rPr>
          <w:rFonts w:ascii="標楷體" w:eastAsia="標楷體" w:hAnsi="標楷體" w:cs="Arial"/>
          <w:spacing w:val="30"/>
          <w:kern w:val="0"/>
          <w:szCs w:val="24"/>
        </w:rPr>
        <w:t>人</w:t>
      </w:r>
      <w:proofErr w:type="gramEnd"/>
      <w:r w:rsidR="00127A1B" w:rsidRPr="001B0AFB">
        <w:rPr>
          <w:rFonts w:ascii="標楷體" w:eastAsia="標楷體" w:hAnsi="標楷體" w:cs="Arial"/>
          <w:spacing w:val="30"/>
          <w:kern w:val="0"/>
          <w:szCs w:val="24"/>
        </w:rPr>
        <w:t>數不足</w:t>
      </w:r>
      <w:r w:rsidR="00C96708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3人</w:t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時，</w:t>
      </w:r>
      <w:r w:rsidR="00127A1B" w:rsidRPr="001B0AFB">
        <w:rPr>
          <w:rFonts w:ascii="標楷體" w:eastAsia="標楷體" w:hAnsi="標楷體" w:cs="Arial"/>
          <w:spacing w:val="30"/>
          <w:kern w:val="0"/>
          <w:szCs w:val="24"/>
        </w:rPr>
        <w:t>大會有權</w:t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將其與往上一</w:t>
      </w:r>
      <w:r w:rsidR="003943DE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個年</w:t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級</w:t>
      </w:r>
      <w:r w:rsidR="008750EA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或二</w:t>
      </w:r>
      <w:r w:rsidR="003943DE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個年</w:t>
      </w:r>
      <w:r w:rsidR="008750EA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級</w:t>
      </w:r>
      <w:proofErr w:type="gramStart"/>
      <w:r w:rsidR="00127A1B" w:rsidRPr="001B0AFB">
        <w:rPr>
          <w:rFonts w:ascii="標楷體" w:eastAsia="標楷體" w:hAnsi="標楷體" w:cs="Arial"/>
          <w:spacing w:val="30"/>
          <w:kern w:val="0"/>
          <w:szCs w:val="24"/>
        </w:rPr>
        <w:t>併</w:t>
      </w:r>
      <w:proofErr w:type="gramEnd"/>
      <w:r w:rsidR="00127A1B" w:rsidRPr="001B0AFB">
        <w:rPr>
          <w:rFonts w:ascii="標楷體" w:eastAsia="標楷體" w:hAnsi="標楷體" w:cs="Arial"/>
          <w:spacing w:val="30"/>
          <w:kern w:val="0"/>
          <w:szCs w:val="24"/>
        </w:rPr>
        <w:t>組</w:t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:rsidR="00233DB6" w:rsidRDefault="00127A1B" w:rsidP="003943DE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（四）服裝與器</w:t>
      </w:r>
      <w:r w:rsidR="00233DB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械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規定：</w:t>
      </w:r>
    </w:p>
    <w:p w:rsidR="00E16301" w:rsidRPr="001B0AFB" w:rsidRDefault="00240626" w:rsidP="00233DB6">
      <w:pPr>
        <w:widowControl/>
        <w:shd w:val="clear" w:color="auto" w:fill="FFFFFF"/>
        <w:spacing w:before="100" w:beforeAutospacing="1" w:after="100" w:afterAutospacing="1" w:line="0" w:lineRule="atLeast"/>
        <w:ind w:leftChars="200" w:left="138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1、</w:t>
      </w:r>
      <w:r w:rsidR="00233DB6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器械：</w:t>
      </w:r>
      <w:r w:rsidR="00D36A03" w:rsidRPr="001B0AFB">
        <w:rPr>
          <w:rFonts w:ascii="標楷體" w:eastAsia="標楷體" w:hAnsi="標楷體" w:cs="Arial"/>
          <w:spacing w:val="30"/>
          <w:kern w:val="0"/>
          <w:szCs w:val="24"/>
        </w:rPr>
        <w:t>競技武術</w:t>
      </w:r>
      <w:r w:rsidR="002C7B4F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長器械以白蠟</w:t>
      </w:r>
      <w:proofErr w:type="gramStart"/>
      <w:r w:rsidR="002C7B4F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桿</w:t>
      </w:r>
      <w:proofErr w:type="gramEnd"/>
      <w:r w:rsidR="002C7B4F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、碳纖維競賽</w:t>
      </w:r>
      <w:proofErr w:type="gramStart"/>
      <w:r w:rsidR="002C7B4F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指定用棍為主</w:t>
      </w:r>
      <w:proofErr w:type="gramEnd"/>
      <w:r w:rsidR="002C7B4F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:rsidR="00233DB6" w:rsidRPr="001B0AFB" w:rsidRDefault="00E16301" w:rsidP="00240626">
      <w:pPr>
        <w:pStyle w:val="a5"/>
        <w:widowControl/>
        <w:shd w:val="clear" w:color="auto" w:fill="FFFFFF"/>
        <w:spacing w:before="100" w:beforeAutospacing="1" w:after="100" w:afterAutospacing="1" w:line="0" w:lineRule="atLeast"/>
        <w:ind w:leftChars="0" w:left="1814"/>
        <w:rPr>
          <w:rFonts w:ascii="標楷體" w:eastAsia="標楷體" w:hAnsi="標楷體" w:cs="Arial"/>
          <w:spacing w:val="30"/>
          <w:kern w:val="0"/>
          <w:szCs w:val="24"/>
        </w:rPr>
      </w:pPr>
      <w:r w:rsidRPr="001B0AFB">
        <w:rPr>
          <w:rFonts w:ascii="標楷體" w:eastAsia="標楷體" w:hAnsi="標楷體" w:cs="Arial"/>
          <w:spacing w:val="30"/>
          <w:kern w:val="0"/>
          <w:szCs w:val="24"/>
        </w:rPr>
        <w:t>傳統武術長器械國小組無材質規定，國中組(含)以上不得使用</w:t>
      </w:r>
      <w:proofErr w:type="gramStart"/>
      <w:r w:rsidRPr="001B0AFB">
        <w:rPr>
          <w:rFonts w:ascii="標楷體" w:eastAsia="標楷體" w:hAnsi="標楷體" w:cs="Arial"/>
          <w:spacing w:val="30"/>
          <w:kern w:val="0"/>
          <w:szCs w:val="24"/>
        </w:rPr>
        <w:t>藤棍，</w:t>
      </w:r>
      <w:proofErr w:type="gramEnd"/>
      <w:r w:rsidRPr="001B0AFB">
        <w:rPr>
          <w:rFonts w:ascii="標楷體" w:eastAsia="標楷體" w:hAnsi="標楷體"/>
          <w:spacing w:val="30"/>
          <w:kern w:val="0"/>
          <w:szCs w:val="24"/>
        </w:rPr>
        <w:t>北派長器械可以使用白臘</w:t>
      </w:r>
      <w:proofErr w:type="gramStart"/>
      <w:r w:rsidRPr="001B0AFB">
        <w:rPr>
          <w:rFonts w:ascii="標楷體" w:eastAsia="標楷體" w:hAnsi="標楷體"/>
          <w:spacing w:val="30"/>
          <w:kern w:val="0"/>
          <w:szCs w:val="24"/>
        </w:rPr>
        <w:t>桿</w:t>
      </w:r>
      <w:proofErr w:type="gramEnd"/>
      <w:r w:rsidRPr="001B0AFB">
        <w:rPr>
          <w:rFonts w:ascii="標楷體" w:eastAsia="標楷體" w:hAnsi="標楷體"/>
          <w:spacing w:val="30"/>
          <w:kern w:val="0"/>
          <w:szCs w:val="24"/>
        </w:rPr>
        <w:t>，南派長器械不得</w:t>
      </w:r>
      <w:proofErr w:type="gramStart"/>
      <w:r w:rsidRPr="001B0AFB">
        <w:rPr>
          <w:rFonts w:ascii="標楷體" w:eastAsia="標楷體" w:hAnsi="標楷體"/>
          <w:spacing w:val="30"/>
          <w:kern w:val="0"/>
          <w:szCs w:val="24"/>
        </w:rPr>
        <w:t>使用藤棍及</w:t>
      </w:r>
      <w:proofErr w:type="gramEnd"/>
      <w:r w:rsidRPr="001B0AFB">
        <w:rPr>
          <w:rFonts w:ascii="標楷體" w:eastAsia="標楷體" w:hAnsi="標楷體"/>
          <w:spacing w:val="30"/>
          <w:kern w:val="0"/>
          <w:szCs w:val="24"/>
        </w:rPr>
        <w:t>白臘</w:t>
      </w:r>
      <w:proofErr w:type="gramStart"/>
      <w:r w:rsidRPr="001B0AFB">
        <w:rPr>
          <w:rFonts w:ascii="標楷體" w:eastAsia="標楷體" w:hAnsi="標楷體"/>
          <w:spacing w:val="30"/>
          <w:kern w:val="0"/>
          <w:szCs w:val="24"/>
        </w:rPr>
        <w:t>桿</w:t>
      </w:r>
      <w:proofErr w:type="gramEnd"/>
      <w:r w:rsidRPr="001B0AFB">
        <w:rPr>
          <w:rFonts w:ascii="標楷體" w:eastAsia="標楷體" w:hAnsi="標楷體" w:hint="eastAsia"/>
          <w:spacing w:val="30"/>
          <w:kern w:val="0"/>
          <w:szCs w:val="24"/>
        </w:rPr>
        <w:t>，違反規定者由裁判長扣總分0.1分。</w:t>
      </w:r>
    </w:p>
    <w:p w:rsidR="00240626" w:rsidRPr="001B0AFB" w:rsidRDefault="00240626" w:rsidP="0042127E">
      <w:pPr>
        <w:widowControl/>
        <w:shd w:val="clear" w:color="auto" w:fill="FFFFFF"/>
        <w:spacing w:before="100" w:beforeAutospacing="1" w:after="100" w:afterAutospacing="1" w:line="0" w:lineRule="atLeast"/>
        <w:ind w:leftChars="200" w:left="1830" w:hangingChars="450" w:hanging="1350"/>
        <w:rPr>
          <w:rFonts w:ascii="標楷體" w:eastAsia="標楷體" w:hAnsi="標楷體" w:cs="Arial"/>
          <w:spacing w:val="30"/>
          <w:kern w:val="0"/>
          <w:szCs w:val="24"/>
        </w:rPr>
      </w:pP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2、</w:t>
      </w:r>
      <w:r w:rsidR="00233DB6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服裝：</w:t>
      </w:r>
      <w:r w:rsidR="00127A1B" w:rsidRPr="001B0AFB">
        <w:rPr>
          <w:rFonts w:ascii="標楷體" w:eastAsia="標楷體" w:hAnsi="標楷體" w:cs="Arial"/>
          <w:spacing w:val="30"/>
          <w:kern w:val="0"/>
          <w:szCs w:val="24"/>
        </w:rPr>
        <w:t>選手需穿著中式</w:t>
      </w:r>
      <w:r w:rsidR="00233DB6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傳統</w:t>
      </w:r>
      <w:r w:rsidR="00127A1B" w:rsidRPr="001B0AFB">
        <w:rPr>
          <w:rFonts w:ascii="標楷體" w:eastAsia="標楷體" w:hAnsi="標楷體" w:cs="Arial"/>
          <w:spacing w:val="30"/>
          <w:kern w:val="0"/>
          <w:szCs w:val="24"/>
        </w:rPr>
        <w:t>相關</w:t>
      </w:r>
      <w:r w:rsidR="00233DB6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樣式</w:t>
      </w:r>
      <w:r w:rsidR="00127A1B" w:rsidRPr="001B0AFB">
        <w:rPr>
          <w:rFonts w:ascii="標楷體" w:eastAsia="標楷體" w:hAnsi="標楷體" w:cs="Arial"/>
          <w:spacing w:val="30"/>
          <w:kern w:val="0"/>
          <w:szCs w:val="24"/>
        </w:rPr>
        <w:t>武術比賽服裝，不合規定扣</w:t>
      </w:r>
      <w:r w:rsidR="00D2341B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總分</w:t>
      </w:r>
      <w:r w:rsidR="00127A1B" w:rsidRPr="001B0AFB">
        <w:rPr>
          <w:rFonts w:ascii="標楷體" w:eastAsia="標楷體" w:hAnsi="標楷體" w:cs="Arial"/>
          <w:spacing w:val="30"/>
          <w:kern w:val="0"/>
          <w:szCs w:val="24"/>
        </w:rPr>
        <w:t>0.1分。</w:t>
      </w:r>
    </w:p>
    <w:p w:rsidR="00127A1B" w:rsidRPr="001B0AFB" w:rsidRDefault="00127A1B" w:rsidP="00240626">
      <w:pPr>
        <w:widowControl/>
        <w:shd w:val="clear" w:color="auto" w:fill="FFFFFF"/>
        <w:spacing w:before="100" w:beforeAutospacing="1" w:after="100" w:afterAutospacing="1" w:line="0" w:lineRule="atLeast"/>
        <w:ind w:leftChars="750" w:left="1800"/>
        <w:rPr>
          <w:rFonts w:ascii="標楷體" w:eastAsia="標楷體" w:hAnsi="標楷體" w:cs="Arial"/>
          <w:spacing w:val="30"/>
          <w:kern w:val="0"/>
          <w:szCs w:val="24"/>
        </w:rPr>
      </w:pPr>
      <w:r w:rsidRPr="001B0AFB">
        <w:rPr>
          <w:rFonts w:ascii="標楷體" w:eastAsia="標楷體" w:hAnsi="標楷體" w:cs="Arial"/>
          <w:spacing w:val="30"/>
          <w:kern w:val="0"/>
          <w:szCs w:val="24"/>
        </w:rPr>
        <w:t>規則中如有未盡事宜，則以仲裁委員會議之決議為最終判決。</w:t>
      </w:r>
    </w:p>
    <w:p w:rsidR="00233DB6" w:rsidRPr="001B0AFB" w:rsidRDefault="00233DB6" w:rsidP="00233DB6">
      <w:pPr>
        <w:widowControl/>
        <w:shd w:val="clear" w:color="auto" w:fill="FFFFFF"/>
        <w:spacing w:before="100" w:beforeAutospacing="1" w:after="100" w:afterAutospacing="1" w:line="0" w:lineRule="atLeast"/>
        <w:ind w:leftChars="200" w:left="480"/>
        <w:rPr>
          <w:rFonts w:ascii="標楷體" w:eastAsia="標楷體" w:hAnsi="標楷體" w:cs="Arial"/>
          <w:spacing w:val="30"/>
          <w:kern w:val="0"/>
          <w:szCs w:val="24"/>
        </w:rPr>
      </w:pP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範例：</w:t>
      </w:r>
    </w:p>
    <w:p w:rsidR="001A4376" w:rsidRPr="001B0AFB" w:rsidRDefault="001A4376" w:rsidP="00233DB6">
      <w:pPr>
        <w:widowControl/>
        <w:shd w:val="clear" w:color="auto" w:fill="FFFFFF"/>
        <w:spacing w:before="100" w:beforeAutospacing="1" w:after="100" w:afterAutospacing="1" w:line="0" w:lineRule="atLeast"/>
        <w:ind w:leftChars="200" w:left="480"/>
        <w:rPr>
          <w:rFonts w:ascii="標楷體" w:eastAsia="標楷體" w:hAnsi="標楷體" w:cs="Arial"/>
          <w:spacing w:val="30"/>
          <w:kern w:val="0"/>
          <w:szCs w:val="24"/>
        </w:rPr>
      </w:pPr>
      <w:r w:rsidRPr="001B0AFB">
        <w:rPr>
          <w:rFonts w:ascii="標楷體" w:eastAsia="標楷體" w:hAnsi="標楷體" w:cs="Arial"/>
          <w:noProof/>
          <w:spacing w:val="30"/>
          <w:kern w:val="0"/>
          <w:szCs w:val="24"/>
        </w:rPr>
        <w:drawing>
          <wp:inline distT="0" distB="0" distL="0" distR="0" wp14:anchorId="6E5BBDE5" wp14:editId="5090EA49">
            <wp:extent cx="1260000" cy="1996785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式傳統相關樣式武術比賽服裝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9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</w:t>
      </w:r>
      <w:r w:rsidRPr="001B0AFB">
        <w:rPr>
          <w:rFonts w:ascii="標楷體" w:eastAsia="標楷體" w:hAnsi="標楷體" w:cs="Arial"/>
          <w:noProof/>
          <w:spacing w:val="30"/>
          <w:kern w:val="0"/>
          <w:szCs w:val="24"/>
        </w:rPr>
        <w:drawing>
          <wp:inline distT="0" distB="0" distL="0" distR="0" wp14:anchorId="04C8ABFB" wp14:editId="217A7DD3">
            <wp:extent cx="1242959" cy="198000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式傳統相關樣式武術比賽服裝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59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</w:t>
      </w:r>
      <w:r w:rsidRPr="001B0AFB">
        <w:rPr>
          <w:rFonts w:ascii="標楷體" w:eastAsia="標楷體" w:hAnsi="標楷體" w:cs="Arial"/>
          <w:noProof/>
          <w:spacing w:val="30"/>
          <w:kern w:val="0"/>
          <w:szCs w:val="24"/>
        </w:rPr>
        <w:drawing>
          <wp:inline distT="0" distB="0" distL="0" distR="0" wp14:anchorId="086FA83A" wp14:editId="3E957769">
            <wp:extent cx="1113898" cy="1980000"/>
            <wp:effectExtent l="0" t="0" r="0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式傳統相關樣式武術比賽服裝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89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</w:t>
      </w:r>
      <w:r w:rsidRPr="001B0AFB">
        <w:rPr>
          <w:rFonts w:ascii="標楷體" w:eastAsia="標楷體" w:hAnsi="標楷體" w:cs="Arial"/>
          <w:noProof/>
          <w:spacing w:val="30"/>
          <w:kern w:val="0"/>
          <w:szCs w:val="24"/>
        </w:rPr>
        <w:drawing>
          <wp:inline distT="0" distB="0" distL="0" distR="0" wp14:anchorId="318327BD" wp14:editId="0F983D94">
            <wp:extent cx="1033238" cy="1980000"/>
            <wp:effectExtent l="0" t="0" r="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式傳統相關樣式武術比賽服裝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3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AC" w:rsidRPr="001B0AFB" w:rsidRDefault="001A4376" w:rsidP="001A4376">
      <w:pPr>
        <w:widowControl/>
        <w:shd w:val="clear" w:color="auto" w:fill="FFFFFF"/>
        <w:spacing w:line="0" w:lineRule="atLeast"/>
        <w:ind w:leftChars="200" w:left="480"/>
        <w:rPr>
          <w:rFonts w:ascii="標楷體" w:eastAsia="標楷體" w:hAnsi="標楷體" w:cs="Arial"/>
          <w:spacing w:val="30"/>
          <w:kern w:val="0"/>
          <w:szCs w:val="24"/>
        </w:rPr>
      </w:pP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</w:t>
      </w:r>
      <w:r w:rsidR="00E45371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長拳  </w:t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      </w:t>
      </w:r>
      <w:r w:rsidR="00E45371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南拳  </w:t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    </w:t>
      </w:r>
      <w:r w:rsidR="00E45371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太極</w:t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      </w:t>
      </w:r>
      <w:r w:rsidR="00FD0251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</w:t>
      </w: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 xml:space="preserve"> </w:t>
      </w:r>
      <w:r w:rsidR="00FD0251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傳</w:t>
      </w:r>
      <w:r w:rsidR="00D36A03"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統表演服</w:t>
      </w:r>
    </w:p>
    <w:p w:rsidR="00D36A03" w:rsidRPr="001B0AFB" w:rsidRDefault="00D36A03" w:rsidP="00D36A03">
      <w:pPr>
        <w:widowControl/>
        <w:shd w:val="clear" w:color="auto" w:fill="FFFFFF"/>
        <w:spacing w:before="100" w:beforeAutospacing="1" w:after="100" w:afterAutospacing="1" w:line="0" w:lineRule="atLeast"/>
        <w:ind w:leftChars="550" w:left="1320"/>
        <w:rPr>
          <w:rFonts w:ascii="標楷體" w:eastAsia="標楷體" w:hAnsi="標楷體" w:cs="Arial"/>
          <w:spacing w:val="30"/>
          <w:kern w:val="0"/>
          <w:szCs w:val="24"/>
        </w:rPr>
      </w:pPr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各單位如對服裝規定又任何疑問，可將服裝拍照後聯絡競賽組確定。聯絡電子信箱：</w:t>
      </w:r>
      <w:hyperlink r:id="rId12" w:history="1">
        <w:r w:rsidRPr="001B0AFB">
          <w:rPr>
            <w:rStyle w:val="a6"/>
            <w:rFonts w:ascii="標楷體" w:eastAsia="標楷體" w:hAnsi="標楷體" w:cs="Arial" w:hint="eastAsia"/>
            <w:color w:val="auto"/>
            <w:spacing w:val="30"/>
            <w:kern w:val="0"/>
            <w:szCs w:val="24"/>
          </w:rPr>
          <w:t>tainanwushu1@gmail.com</w:t>
        </w:r>
      </w:hyperlink>
      <w:r w:rsidRPr="001B0AFB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</w:p>
    <w:p w:rsidR="00127A1B" w:rsidRDefault="00127A1B" w:rsidP="003943DE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（五）</w:t>
      </w:r>
      <w:r w:rsidR="003943DE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套路</w:t>
      </w:r>
      <w:r w:rsidR="000C4F5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完成</w:t>
      </w:r>
      <w:r w:rsidR="003943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時間：</w:t>
      </w:r>
    </w:p>
    <w:p w:rsidR="00C96708" w:rsidRDefault="003943DE" w:rsidP="003943DE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1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="00C9670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國際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競賽</w:t>
      </w:r>
      <w:r w:rsidR="00C9670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套路：</w:t>
      </w:r>
    </w:p>
    <w:p w:rsidR="00E16301" w:rsidRDefault="00C96708" w:rsidP="00A207D8">
      <w:pPr>
        <w:widowControl/>
        <w:shd w:val="clear" w:color="auto" w:fill="FFFFFF"/>
        <w:spacing w:before="100" w:beforeAutospacing="1" w:after="100" w:afterAutospacing="1" w:line="0" w:lineRule="atLeast"/>
        <w:ind w:leftChars="300" w:left="3120" w:hangingChars="800" w:hanging="24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細明體_HKSCS" w:eastAsia="細明體_HKSCS" w:hAnsi="細明體_HKSCS" w:cs="Arial" w:hint="eastAsia"/>
          <w:color w:val="000000"/>
          <w:spacing w:val="30"/>
          <w:kern w:val="0"/>
          <w:szCs w:val="24"/>
        </w:rPr>
        <w:t>①</w:t>
      </w:r>
      <w:r w:rsidR="003943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太極拳</w:t>
      </w:r>
      <w:r w:rsidR="00A207D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類</w:t>
      </w:r>
      <w:r w:rsidR="003943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項目：</w:t>
      </w:r>
      <w:r w:rsidR="00A207D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包含</w:t>
      </w:r>
      <w:r w:rsidR="003943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24式太極拳</w:t>
      </w:r>
      <w:r w:rsidR="00A207D8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、42式太極拳、42式太極劍</w:t>
      </w:r>
      <w:r w:rsidR="00A207D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="00A207D8" w:rsidRPr="00A207D8">
        <w:rPr>
          <w:rFonts w:ascii="標楷體" w:eastAsia="標楷體" w:hAnsi="標楷體" w:cs="Arial"/>
          <w:color w:val="000000"/>
          <w:spacing w:val="30"/>
          <w:kern w:val="0"/>
          <w:szCs w:val="24"/>
        </w:rPr>
        <w:t>36式太極拳、39式太極劍</w:t>
      </w:r>
      <w:r w:rsidR="00E16301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。</w:t>
      </w:r>
    </w:p>
    <w:p w:rsidR="003943DE" w:rsidRDefault="00A207D8" w:rsidP="00E16301">
      <w:pPr>
        <w:widowControl/>
        <w:shd w:val="clear" w:color="auto" w:fill="FFFFFF"/>
        <w:spacing w:before="100" w:beforeAutospacing="1" w:after="100" w:afterAutospacing="1" w:line="0" w:lineRule="atLeast"/>
        <w:ind w:leftChars="1300" w:left="312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24式太極拳</w:t>
      </w:r>
      <w:r w:rsidR="00856A6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為4~</w:t>
      </w:r>
      <w:r w:rsidR="00856A66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5分鐘</w:t>
      </w:r>
      <w:r w:rsidR="00856A6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，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42式太極拳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為</w:t>
      </w:r>
      <w:r w:rsidR="003943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5</w:t>
      </w:r>
      <w:r w:rsidR="00856A6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~</w:t>
      </w:r>
      <w:r w:rsidR="00C9670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6</w:t>
      </w:r>
      <w:r w:rsidR="003943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分鐘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，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42式太極劍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A207D8">
        <w:rPr>
          <w:rFonts w:ascii="標楷體" w:eastAsia="標楷體" w:hAnsi="標楷體" w:cs="Arial"/>
          <w:color w:val="000000"/>
          <w:spacing w:val="30"/>
          <w:kern w:val="0"/>
          <w:szCs w:val="24"/>
        </w:rPr>
        <w:t>36式太極拳、39式太極劍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為</w:t>
      </w:r>
      <w:r w:rsidR="00856A66">
        <w:rPr>
          <w:rFonts w:ascii="標楷體" w:eastAsia="標楷體" w:hAnsi="標楷體" w:cs="Arial"/>
          <w:color w:val="000000"/>
          <w:spacing w:val="30"/>
          <w:kern w:val="0"/>
          <w:szCs w:val="24"/>
        </w:rPr>
        <w:t>3</w:t>
      </w:r>
      <w:r w:rsidR="00856A6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~</w:t>
      </w:r>
      <w:r w:rsidR="003943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4分鐘。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每少5秒扣0.1分，少10秒扣0.2分，以此類推。</w:t>
      </w:r>
    </w:p>
    <w:p w:rsidR="000C4F59" w:rsidRDefault="00C96708" w:rsidP="00A207D8">
      <w:pPr>
        <w:widowControl/>
        <w:shd w:val="clear" w:color="auto" w:fill="FFFFFF"/>
        <w:spacing w:before="100" w:beforeAutospacing="1" w:after="100" w:afterAutospacing="1" w:line="0" w:lineRule="atLeast"/>
        <w:ind w:leftChars="300" w:left="2820" w:hangingChars="700" w:hanging="21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細明體_HKSCS" w:eastAsia="細明體_HKSCS" w:hAnsi="細明體_HKSCS" w:cs="Arial" w:hint="eastAsia"/>
          <w:color w:val="000000"/>
          <w:spacing w:val="30"/>
          <w:kern w:val="0"/>
          <w:szCs w:val="24"/>
        </w:rPr>
        <w:t>②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長拳</w:t>
      </w:r>
      <w:r w:rsidR="000C4F5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類項目：包含長拳、</w:t>
      </w:r>
      <w:proofErr w:type="gramStart"/>
      <w:r w:rsidR="000C4F5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刀術</w:t>
      </w:r>
      <w:proofErr w:type="gramEnd"/>
      <w:r w:rsidR="000C4F5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、劍術、</w:t>
      </w:r>
      <w:proofErr w:type="gramStart"/>
      <w:r w:rsidR="000C4F5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棍術</w:t>
      </w:r>
      <w:proofErr w:type="gramEnd"/>
      <w:r w:rsidR="000C4F5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、槍術，不得少於1分20秒，每少2秒扣0.1分，少4秒扣0.2分，以此類推。</w:t>
      </w:r>
    </w:p>
    <w:p w:rsidR="00C96708" w:rsidRPr="00C96708" w:rsidRDefault="000C4F59" w:rsidP="00A207D8">
      <w:pPr>
        <w:widowControl/>
        <w:shd w:val="clear" w:color="auto" w:fill="FFFFFF"/>
        <w:spacing w:before="100" w:beforeAutospacing="1" w:after="100" w:afterAutospacing="1" w:line="0" w:lineRule="atLeast"/>
        <w:ind w:leftChars="300" w:left="2820" w:hangingChars="700" w:hanging="21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細明體_HKSCS" w:eastAsia="細明體_HKSCS" w:hAnsi="細明體_HKSCS" w:cs="Arial" w:hint="eastAsia"/>
          <w:color w:val="000000"/>
          <w:spacing w:val="30"/>
          <w:kern w:val="0"/>
          <w:szCs w:val="24"/>
        </w:rPr>
        <w:lastRenderedPageBreak/>
        <w:t>③</w:t>
      </w:r>
      <w:r w:rsidR="00C9670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南拳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類</w:t>
      </w:r>
      <w:r w:rsidR="00C9670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項目：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包含南拳、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南刀、南棍，</w:t>
      </w:r>
      <w:proofErr w:type="gramEnd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不得少於1分20秒，每少2秒扣0.1分，少4秒扣0.2分，以此類推。</w:t>
      </w:r>
    </w:p>
    <w:p w:rsidR="003943DE" w:rsidRPr="00127A1B" w:rsidRDefault="003943DE" w:rsidP="00437BF1">
      <w:pPr>
        <w:widowControl/>
        <w:shd w:val="clear" w:color="auto" w:fill="FFFFFF"/>
        <w:spacing w:before="100" w:beforeAutospacing="1" w:after="100" w:afterAutospacing="1" w:line="0" w:lineRule="atLeast"/>
        <w:ind w:leftChars="100" w:left="2790" w:hangingChars="850" w:hanging="25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2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傳統武術項目：</w:t>
      </w:r>
      <w:r w:rsidR="000E0313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北派與南派拳術，演練時間不得超過2分鐘；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形意拳、八卦掌、八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極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拳不得超過3</w:t>
      </w:r>
      <w:r w:rsidR="000E0313">
        <w:rPr>
          <w:rFonts w:ascii="標楷體" w:eastAsia="標楷體" w:hAnsi="標楷體" w:cs="Arial"/>
          <w:color w:val="000000"/>
          <w:spacing w:val="30"/>
          <w:kern w:val="0"/>
          <w:szCs w:val="24"/>
        </w:rPr>
        <w:t>分鐘</w:t>
      </w:r>
      <w:r w:rsidR="000E0313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；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太極拳不得超過4分鐘</w:t>
      </w:r>
      <w:r w:rsidR="000E0313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。</w:t>
      </w:r>
      <w:r w:rsidR="00A207D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若達規定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時間範圍</w:t>
      </w:r>
      <w:r w:rsidR="00E16301" w:rsidRPr="00E16301">
        <w:rPr>
          <w:rFonts w:ascii="標楷體" w:eastAsia="標楷體" w:hAnsi="標楷體" w:cs="Arial"/>
          <w:spacing w:val="30"/>
          <w:kern w:val="0"/>
          <w:szCs w:val="24"/>
        </w:rPr>
        <w:t>而套路尚未演練完畢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，裁判長有權終止該選手賽程，</w:t>
      </w:r>
      <w:r w:rsidR="00C9670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未完成之部分套路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不影響該選手最後得分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</w:t>
      </w:r>
    </w:p>
    <w:p w:rsidR="003943DE" w:rsidRPr="00127A1B" w:rsidRDefault="003943DE" w:rsidP="003943DE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3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其他項目未規定者，以裁判法為主。</w:t>
      </w:r>
    </w:p>
    <w:p w:rsidR="00127A1B" w:rsidRPr="00127A1B" w:rsidRDefault="00127A1B" w:rsidP="003943DE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（六）</w:t>
      </w:r>
      <w:r w:rsidR="003943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非指定類武術套路</w:t>
      </w:r>
      <w:r w:rsidR="00437BF1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不得演練亞洲武術聯合會及國際武術聯合會規定之套路，不符合者不予</w:t>
      </w:r>
      <w:r w:rsidR="00437BF1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計</w:t>
      </w:r>
      <w:r w:rsidR="003943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分。</w:t>
      </w:r>
    </w:p>
    <w:p w:rsidR="00127A1B" w:rsidRDefault="00021DC2" w:rsidP="00C26DDE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十</w:t>
      </w:r>
      <w:r w:rsidR="00036D14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三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、</w:t>
      </w:r>
      <w:r w:rsidR="00C26D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獎勵辦法：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（一）個人獎項：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1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各參賽隊數之計算，以實際參賽隊數為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準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。但競賽項目及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組別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之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實際參賽人數未達3人以上，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該組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不予獎勵。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2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個人獎項錄取名單為：3人錄取1名，4人錄取2名，5人錄取3名，6人錄取4名，</w:t>
      </w:r>
      <w:r w:rsidR="00972E7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7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人錄取5名，</w:t>
      </w:r>
      <w:r w:rsidR="00972E79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8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人以上錄取6名。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3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個人積分：第1名6分，第2名5分，第3名4分，第4名3分，第5名2分，第6名1分。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4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以上獲勝選手發給獎牌及獎狀。</w:t>
      </w:r>
    </w:p>
    <w:p w:rsidR="00C26DDE" w:rsidRDefault="0042127E" w:rsidP="00C26DDE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（二）</w:t>
      </w:r>
      <w:r w:rsidR="00C26D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團體總錦標：</w:t>
      </w:r>
      <w:proofErr w:type="gramStart"/>
      <w:r w:rsidR="00C26D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取總積分</w:t>
      </w:r>
      <w:proofErr w:type="gramEnd"/>
      <w:r w:rsidR="00C26D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前6名隊伍，各頒發獎盃一座、獎狀一幀。  </w:t>
      </w:r>
    </w:p>
    <w:p w:rsidR="00C26DDE" w:rsidRPr="006833D4" w:rsidRDefault="0042127E" w:rsidP="00C26DDE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（三）</w:t>
      </w:r>
      <w:r w:rsidR="00972E79" w:rsidRPr="00972E79">
        <w:rPr>
          <w:rFonts w:ascii="標楷體" w:eastAsia="標楷體" w:hAnsi="標楷體" w:cs="Arial"/>
          <w:color w:val="000000"/>
          <w:spacing w:val="30"/>
          <w:kern w:val="0"/>
          <w:szCs w:val="24"/>
        </w:rPr>
        <w:t>個人獎項參賽隊數、人數未達3隊或3人以上，大會將</w:t>
      </w:r>
      <w:r w:rsidR="00972E79" w:rsidRPr="006833D4">
        <w:rPr>
          <w:rFonts w:ascii="標楷體" w:eastAsia="標楷體" w:hAnsi="標楷體" w:cs="Arial"/>
          <w:spacing w:val="30"/>
          <w:kern w:val="0"/>
          <w:szCs w:val="24"/>
        </w:rPr>
        <w:t>頒發參賽紀念之獎狀及獎牌，</w:t>
      </w:r>
      <w:proofErr w:type="gramStart"/>
      <w:r w:rsidR="00972E79" w:rsidRPr="006833D4">
        <w:rPr>
          <w:rFonts w:ascii="標楷體" w:eastAsia="標楷體" w:hAnsi="標楷體" w:cs="Arial"/>
          <w:spacing w:val="30"/>
          <w:kern w:val="0"/>
          <w:szCs w:val="24"/>
        </w:rPr>
        <w:t>不</w:t>
      </w:r>
      <w:proofErr w:type="gramEnd"/>
      <w:r w:rsidR="00972E79" w:rsidRPr="006833D4">
        <w:rPr>
          <w:rFonts w:ascii="標楷體" w:eastAsia="標楷體" w:hAnsi="標楷體" w:cs="Arial"/>
          <w:spacing w:val="30"/>
          <w:kern w:val="0"/>
          <w:szCs w:val="24"/>
        </w:rPr>
        <w:t>另行通知。</w:t>
      </w:r>
    </w:p>
    <w:p w:rsidR="001B0AFB" w:rsidRPr="006833D4" w:rsidRDefault="0042127E" w:rsidP="001B0AF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（四）</w:t>
      </w:r>
      <w:r w:rsidR="001B0AFB" w:rsidRPr="006833D4">
        <w:rPr>
          <w:rFonts w:ascii="標楷體" w:eastAsia="標楷體" w:hAnsi="標楷體" w:cs="Arial"/>
          <w:spacing w:val="30"/>
          <w:kern w:val="0"/>
          <w:szCs w:val="24"/>
        </w:rPr>
        <w:t>選手最後成績相同時之名次排名辦法</w:t>
      </w:r>
    </w:p>
    <w:p w:rsidR="001B0AFB" w:rsidRPr="00A606F2" w:rsidRDefault="00A606F2" w:rsidP="00A606F2">
      <w:pPr>
        <w:widowControl/>
        <w:shd w:val="clear" w:color="auto" w:fill="FFFFFF"/>
        <w:spacing w:before="100" w:beforeAutospacing="1" w:after="100" w:afterAutospacing="1" w:line="0" w:lineRule="atLeast"/>
        <w:ind w:firstLineChars="100" w:firstLine="3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1、</w:t>
      </w:r>
      <w:r w:rsidR="001B0AFB" w:rsidRPr="00A606F2">
        <w:rPr>
          <w:rFonts w:ascii="標楷體" w:eastAsia="標楷體" w:hAnsi="標楷體" w:cs="Arial"/>
          <w:color w:val="000000"/>
          <w:spacing w:val="30"/>
          <w:kern w:val="0"/>
          <w:szCs w:val="24"/>
        </w:rPr>
        <w:t>兩個無效分</w:t>
      </w:r>
      <w:r w:rsidR="001B0AFB" w:rsidRPr="00A606F2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的</w:t>
      </w:r>
      <w:r w:rsidR="001B0AFB" w:rsidRPr="00A606F2">
        <w:rPr>
          <w:rFonts w:ascii="標楷體" w:eastAsia="標楷體" w:hAnsi="標楷體" w:cs="Arial"/>
          <w:color w:val="000000"/>
          <w:spacing w:val="30"/>
          <w:kern w:val="0"/>
          <w:szCs w:val="24"/>
        </w:rPr>
        <w:t>平均值最接近</w:t>
      </w:r>
      <w:r w:rsidR="001B0AFB" w:rsidRPr="00A606F2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有效分的</w:t>
      </w:r>
      <w:proofErr w:type="gramStart"/>
      <w:r w:rsidR="001B0AFB" w:rsidRPr="00A606F2">
        <w:rPr>
          <w:rFonts w:ascii="標楷體" w:eastAsia="標楷體" w:hAnsi="標楷體" w:cs="Arial"/>
          <w:color w:val="000000"/>
          <w:spacing w:val="30"/>
          <w:kern w:val="0"/>
          <w:szCs w:val="24"/>
        </w:rPr>
        <w:t>平均值者</w:t>
      </w:r>
      <w:r w:rsidR="001B0AFB" w:rsidRPr="00A606F2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列前</w:t>
      </w:r>
      <w:proofErr w:type="gramEnd"/>
      <w:r w:rsidR="001B0AFB" w:rsidRPr="00A606F2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</w:t>
      </w:r>
    </w:p>
    <w:p w:rsidR="00A606F2" w:rsidRPr="00A606F2" w:rsidRDefault="00A606F2" w:rsidP="00A606F2">
      <w:pPr>
        <w:widowControl/>
        <w:shd w:val="clear" w:color="auto" w:fill="FFFFFF"/>
        <w:spacing w:before="100" w:beforeAutospacing="1" w:after="100" w:afterAutospacing="1" w:line="0" w:lineRule="atLeast"/>
        <w:ind w:left="24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2、三個</w:t>
      </w:r>
      <w:r w:rsidRPr="006833D4">
        <w:rPr>
          <w:rFonts w:ascii="標楷體" w:eastAsia="標楷體" w:hAnsi="標楷體"/>
          <w:spacing w:val="30"/>
          <w:kern w:val="0"/>
          <w:szCs w:val="24"/>
        </w:rPr>
        <w:t>有效分</w:t>
      </w:r>
      <w:r w:rsidR="0073028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值中，</w:t>
      </w:r>
      <w:r>
        <w:rPr>
          <w:rFonts w:ascii="標楷體" w:eastAsia="標楷體" w:hAnsi="標楷體" w:hint="eastAsia"/>
          <w:spacing w:val="30"/>
          <w:kern w:val="0"/>
          <w:szCs w:val="24"/>
        </w:rPr>
        <w:t>任一分</w:t>
      </w:r>
      <w:r w:rsidR="00730288">
        <w:rPr>
          <w:rFonts w:ascii="標楷體" w:eastAsia="標楷體" w:hAnsi="標楷體" w:hint="eastAsia"/>
          <w:spacing w:val="30"/>
          <w:kern w:val="0"/>
          <w:szCs w:val="24"/>
        </w:rPr>
        <w:t>值</w:t>
      </w:r>
      <w:r>
        <w:rPr>
          <w:rFonts w:ascii="標楷體" w:eastAsia="標楷體" w:hAnsi="標楷體" w:hint="eastAsia"/>
          <w:spacing w:val="30"/>
          <w:kern w:val="0"/>
          <w:szCs w:val="24"/>
        </w:rPr>
        <w:t>最</w:t>
      </w:r>
      <w:r w:rsidRPr="006833D4">
        <w:rPr>
          <w:rFonts w:ascii="標楷體" w:eastAsia="標楷體" w:hAnsi="標楷體"/>
          <w:spacing w:val="30"/>
          <w:kern w:val="0"/>
          <w:szCs w:val="24"/>
        </w:rPr>
        <w:t>高</w:t>
      </w:r>
      <w:proofErr w:type="gramStart"/>
      <w:r w:rsidRPr="006833D4">
        <w:rPr>
          <w:rFonts w:ascii="標楷體" w:eastAsia="標楷體" w:hAnsi="標楷體"/>
          <w:spacing w:val="30"/>
          <w:kern w:val="0"/>
          <w:szCs w:val="24"/>
        </w:rPr>
        <w:t>分者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列前</w:t>
      </w:r>
      <w:proofErr w:type="gramEnd"/>
      <w:r w:rsidRPr="006833D4">
        <w:rPr>
          <w:rFonts w:ascii="標楷體" w:eastAsia="標楷體" w:hAnsi="標楷體"/>
          <w:spacing w:val="30"/>
          <w:kern w:val="0"/>
          <w:szCs w:val="24"/>
        </w:rPr>
        <w:t>。</w:t>
      </w:r>
    </w:p>
    <w:p w:rsidR="001B0AFB" w:rsidRPr="0031609E" w:rsidRDefault="00A606F2" w:rsidP="001B0AFB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3</w:t>
      </w:r>
      <w:r w:rsidR="001B0AF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、兩個無效分平均值</w:t>
      </w:r>
      <w:proofErr w:type="gramStart"/>
      <w:r w:rsidR="001B0AF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高者列前</w:t>
      </w:r>
      <w:proofErr w:type="gramEnd"/>
      <w:r w:rsidR="001B0AF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。</w:t>
      </w:r>
    </w:p>
    <w:p w:rsidR="001B0AFB" w:rsidRPr="00127A1B" w:rsidRDefault="00A606F2" w:rsidP="001B0AFB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4</w:t>
      </w:r>
      <w:r w:rsidR="001B0AF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兩個</w:t>
      </w:r>
      <w:r w:rsidR="001B0AF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無效分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值中，</w:t>
      </w:r>
      <w:r w:rsidR="001B0AF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最低</w:t>
      </w:r>
      <w:r w:rsidR="001B0AF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分</w:t>
      </w:r>
      <w:r>
        <w:rPr>
          <w:rFonts w:ascii="標楷體" w:eastAsia="標楷體" w:hAnsi="標楷體" w:hint="eastAsia"/>
          <w:spacing w:val="30"/>
          <w:kern w:val="0"/>
          <w:szCs w:val="24"/>
        </w:rPr>
        <w:t>值</w:t>
      </w:r>
      <w:proofErr w:type="gramStart"/>
      <w:r w:rsidR="001B0AF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高者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列前</w:t>
      </w:r>
      <w:proofErr w:type="gramEnd"/>
      <w:r w:rsidR="001B0AF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</w:t>
      </w:r>
    </w:p>
    <w:p w:rsidR="001B0AFB" w:rsidRPr="00127A1B" w:rsidRDefault="001B0AFB" w:rsidP="001B0AFB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4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="00A606F2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兩個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無效分</w:t>
      </w:r>
      <w:r w:rsidR="00730288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值中，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最高</w:t>
      </w:r>
      <w:proofErr w:type="gramStart"/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分</w:t>
      </w:r>
      <w:r w:rsidR="00A606F2">
        <w:rPr>
          <w:rFonts w:ascii="標楷體" w:eastAsia="標楷體" w:hAnsi="標楷體" w:hint="eastAsia"/>
          <w:spacing w:val="30"/>
          <w:kern w:val="0"/>
          <w:szCs w:val="24"/>
        </w:rPr>
        <w:t>質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高者</w:t>
      </w:r>
      <w:r w:rsidR="00A606F2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列</w:t>
      </w:r>
      <w:proofErr w:type="gramEnd"/>
      <w:r w:rsidR="00A606F2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前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</w:t>
      </w:r>
    </w:p>
    <w:p w:rsidR="001B0AFB" w:rsidRPr="00127A1B" w:rsidRDefault="001B0AFB" w:rsidP="00092989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5、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如若同分名次並列。</w:t>
      </w:r>
    </w:p>
    <w:p w:rsidR="00127A1B" w:rsidRPr="00127A1B" w:rsidRDefault="00021DC2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十</w:t>
      </w:r>
      <w:r w:rsidR="00036D14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四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、</w:t>
      </w:r>
      <w:r w:rsidR="00C26D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規定及注意事項：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（一）每隊得設領隊、教練、管理（賽員不得兼任）負責與大會接洽有關事宜。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lastRenderedPageBreak/>
        <w:t>（二）各參賽隊伍每次進出比賽會場，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均應整齊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列隊進場及退場，並按大會指定席位入座，保持靜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肅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及場地清潔。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（三）</w:t>
      </w: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參加開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幕典禮，請各隊教練確實要求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選手著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團體服裝整齊劃一，請勿穿著奇裝異服、拖鞋、涼鞋、短褲、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吊衫。</w:t>
      </w:r>
      <w:proofErr w:type="gramEnd"/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（四）各單位選手應於每場比賽依規定參與檢錄出賽，凡逾規定時間未出場比賽以棄權論</w:t>
      </w:r>
      <w:r w:rsidR="00856A6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，若有</w:t>
      </w:r>
      <w:proofErr w:type="gramStart"/>
      <w:r w:rsidR="00856A6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衝</w:t>
      </w:r>
      <w:proofErr w:type="gramEnd"/>
      <w:r w:rsidR="00856A6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場現象則不在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此限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（五）比賽期間各參賽隊員交通、住宿，由各單位自行負責。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（六）選手比賽當天請攜帶學生證或身分證明之相關文件，以備有組別爭議時之查驗。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（七）本次競賽最新消息將公告於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臺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南市體育總會武術委員會網站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fldChar w:fldCharType="begin"/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instrText xml:space="preserve"> HYPERLINK "http://bit.ly/1W0mv6u" </w:instrTex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fldChar w:fldCharType="separate"/>
      </w:r>
      <w:r w:rsidRPr="00127A1B">
        <w:rPr>
          <w:rFonts w:ascii="標楷體" w:eastAsia="標楷體" w:hAnsi="標楷體" w:cs="Arial"/>
          <w:spacing w:val="30"/>
          <w:kern w:val="0"/>
          <w:szCs w:val="24"/>
          <w:u w:val="single"/>
        </w:rPr>
        <w:t>http://bit.ly/1W0mv6u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fldChar w:fldCharType="end"/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）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，或至FB搜尋：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臺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南市體育總會武術委員會。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（八）大會提供中午用餐便當、礦泉水。提供條件如下規定：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所有運動員都有提供便當。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100" w:left="690" w:hangingChars="150" w:hanging="45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2、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隊職員便當提供辦法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：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200" w:left="48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(1)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運動員人數在20人(含)以上時，得提供最高便當4盒。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200" w:left="48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(2)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運動員人數在12人(含)至19人時，得提供最高便當3盒。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200" w:left="48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(3)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運動員人數在6人(含)至11人(含)之間時，得提供最高便當2盒。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200" w:left="48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(4)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、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運動員人數在5人(含)以下，得提供最高便當1盒。</w:t>
      </w:r>
    </w:p>
    <w:p w:rsidR="00C26DDE" w:rsidRDefault="00021DC2" w:rsidP="00C26DDE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十</w:t>
      </w:r>
      <w:r w:rsidR="00036D14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五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、</w:t>
      </w:r>
      <w:r w:rsidR="00C26D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報名辦法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（一）請至BECLASS網站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搜尋〈</w:t>
      </w:r>
      <w:r w:rsidR="001B0AFB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110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年臺南市</w:t>
      </w:r>
      <w:r w:rsidR="000A588D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中小學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武術錦標賽〉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填寫線上報名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（二）報名日期：即日起至</w:t>
      </w:r>
      <w:r w:rsidR="001B0AFB">
        <w:rPr>
          <w:rFonts w:ascii="標楷體" w:eastAsia="標楷體" w:hAnsi="標楷體" w:cs="Arial"/>
          <w:color w:val="000000"/>
          <w:spacing w:val="30"/>
          <w:kern w:val="0"/>
          <w:szCs w:val="24"/>
          <w:u w:val="single"/>
        </w:rPr>
        <w:t>1</w:t>
      </w:r>
      <w:r w:rsidR="001B0AFB">
        <w:rPr>
          <w:rFonts w:ascii="標楷體" w:eastAsia="標楷體" w:hAnsi="標楷體" w:cs="Arial" w:hint="eastAsia"/>
          <w:color w:val="000000"/>
          <w:spacing w:val="30"/>
          <w:kern w:val="0"/>
          <w:szCs w:val="24"/>
          <w:u w:val="single"/>
        </w:rPr>
        <w:t>10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  <w:u w:val="single"/>
        </w:rPr>
        <w:t>年</w:t>
      </w:r>
      <w:r w:rsidR="0063608C">
        <w:rPr>
          <w:rFonts w:ascii="標楷體" w:eastAsia="標楷體" w:hAnsi="標楷體" w:cs="Arial" w:hint="eastAsia"/>
          <w:color w:val="000000"/>
          <w:spacing w:val="30"/>
          <w:kern w:val="0"/>
          <w:szCs w:val="24"/>
          <w:u w:val="single"/>
        </w:rPr>
        <w:t>10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  <w:u w:val="single"/>
        </w:rPr>
        <w:t>月</w:t>
      </w:r>
      <w:r w:rsidR="005D5092">
        <w:rPr>
          <w:rFonts w:ascii="標楷體" w:eastAsia="標楷體" w:hAnsi="標楷體" w:cs="Arial" w:hint="eastAsia"/>
          <w:color w:val="000000"/>
          <w:spacing w:val="30"/>
          <w:kern w:val="0"/>
          <w:szCs w:val="24"/>
          <w:u w:val="single"/>
        </w:rPr>
        <w:t>15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  <w:u w:val="single"/>
        </w:rPr>
        <w:t>日（星期五）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止。</w:t>
      </w:r>
    </w:p>
    <w:p w:rsidR="00C26DDE" w:rsidRDefault="00C26DDE" w:rsidP="00021DC2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（三）報名費：套路每人每項新臺幣</w:t>
      </w:r>
      <w:r w:rsidR="0031609E">
        <w:rPr>
          <w:rFonts w:ascii="標楷體" w:eastAsia="標楷體" w:hAnsi="標楷體" w:cs="Arial"/>
          <w:color w:val="000000"/>
          <w:spacing w:val="30"/>
          <w:kern w:val="0"/>
          <w:szCs w:val="24"/>
        </w:rPr>
        <w:t>3</w:t>
      </w:r>
      <w:r w:rsidR="0031609E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5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0</w:t>
      </w: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t>元整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400" w:left="96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請將報名費匯入本會帳戶，匯款收據掃描或拍照寄至本會競賽組信箱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  <w:u w:val="single"/>
        </w:rPr>
        <w:t>tainanwushu1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  <w:u w:val="single"/>
        </w:rPr>
        <w:t>@gmail.com</w:t>
      </w: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核對。</w:t>
      </w:r>
    </w:p>
    <w:p w:rsidR="00C26DDE" w:rsidRPr="002D3A03" w:rsidRDefault="00C26DDE" w:rsidP="00021DC2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2D3A03">
        <w:rPr>
          <w:rFonts w:ascii="標楷體" w:eastAsia="標楷體" w:hAnsi="標楷體" w:cs="Arial"/>
          <w:spacing w:val="30"/>
          <w:kern w:val="0"/>
          <w:szCs w:val="24"/>
        </w:rPr>
        <w:t>（四）請於</w:t>
      </w:r>
      <w:r w:rsidRPr="002D3A03">
        <w:rPr>
          <w:rFonts w:ascii="標楷體" w:eastAsia="標楷體" w:hAnsi="標楷體" w:cs="Arial"/>
          <w:spacing w:val="30"/>
          <w:kern w:val="0"/>
          <w:szCs w:val="24"/>
          <w:u w:val="single"/>
        </w:rPr>
        <w:t>1</w:t>
      </w:r>
      <w:r w:rsidR="002D3A03" w:rsidRPr="002D3A03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1</w:t>
      </w:r>
      <w:r w:rsidRPr="002D3A03">
        <w:rPr>
          <w:rFonts w:ascii="標楷體" w:eastAsia="標楷體" w:hAnsi="標楷體" w:cs="Arial"/>
          <w:spacing w:val="30"/>
          <w:kern w:val="0"/>
          <w:szCs w:val="24"/>
          <w:u w:val="single"/>
        </w:rPr>
        <w:t>0年</w:t>
      </w:r>
      <w:r w:rsidR="001055C4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10</w:t>
      </w:r>
      <w:r w:rsidRPr="002D3A03">
        <w:rPr>
          <w:rFonts w:ascii="標楷體" w:eastAsia="標楷體" w:hAnsi="標楷體" w:cs="Arial"/>
          <w:spacing w:val="30"/>
          <w:kern w:val="0"/>
          <w:szCs w:val="24"/>
          <w:u w:val="single"/>
        </w:rPr>
        <w:t>月</w:t>
      </w:r>
      <w:r w:rsidR="00880A71" w:rsidRPr="002D3A03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2</w:t>
      </w:r>
      <w:r w:rsidR="00092989">
        <w:rPr>
          <w:rFonts w:ascii="標楷體" w:eastAsia="標楷體" w:hAnsi="標楷體" w:cs="Arial" w:hint="eastAsia"/>
          <w:spacing w:val="30"/>
          <w:kern w:val="0"/>
          <w:szCs w:val="24"/>
          <w:u w:val="single"/>
        </w:rPr>
        <w:t>6</w:t>
      </w:r>
      <w:r w:rsidRPr="002D3A03">
        <w:rPr>
          <w:rFonts w:ascii="標楷體" w:eastAsia="標楷體" w:hAnsi="標楷體" w:cs="Arial"/>
          <w:spacing w:val="30"/>
          <w:kern w:val="0"/>
          <w:szCs w:val="24"/>
          <w:u w:val="single"/>
        </w:rPr>
        <w:t>日（星期五）</w:t>
      </w:r>
      <w:r w:rsidRPr="002D3A03">
        <w:rPr>
          <w:rFonts w:ascii="標楷體" w:eastAsia="標楷體" w:hAnsi="標楷體" w:cs="Arial"/>
          <w:spacing w:val="30"/>
          <w:kern w:val="0"/>
          <w:szCs w:val="24"/>
        </w:rPr>
        <w:t>前繳清，即完成報名手續，不受理比賽當日繳交。</w:t>
      </w:r>
    </w:p>
    <w:p w:rsidR="00C26DDE" w:rsidRPr="002D3A03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400" w:left="186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2D3A03">
        <w:rPr>
          <w:rFonts w:ascii="標楷體" w:eastAsia="標楷體" w:hAnsi="標楷體" w:cs="Arial"/>
          <w:spacing w:val="30"/>
          <w:kern w:val="0"/>
          <w:szCs w:val="24"/>
        </w:rPr>
        <w:t>帳戶：</w:t>
      </w:r>
      <w:proofErr w:type="gramStart"/>
      <w:r w:rsidRPr="002D3A03">
        <w:rPr>
          <w:rFonts w:ascii="標楷體" w:eastAsia="標楷體" w:hAnsi="標楷體" w:cs="Arial"/>
          <w:spacing w:val="30"/>
          <w:kern w:val="0"/>
          <w:szCs w:val="24"/>
        </w:rPr>
        <w:t>臺</w:t>
      </w:r>
      <w:proofErr w:type="gramEnd"/>
      <w:r w:rsidRPr="002D3A03">
        <w:rPr>
          <w:rFonts w:ascii="標楷體" w:eastAsia="標楷體" w:hAnsi="標楷體" w:cs="Arial"/>
          <w:spacing w:val="30"/>
          <w:kern w:val="0"/>
          <w:szCs w:val="24"/>
        </w:rPr>
        <w:t>南市體育總會武術委員會。</w:t>
      </w:r>
    </w:p>
    <w:p w:rsidR="00C26DDE" w:rsidRPr="002D3A03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400" w:left="1860" w:hangingChars="300" w:hanging="900"/>
        <w:rPr>
          <w:rFonts w:ascii="標楷體" w:eastAsia="標楷體" w:hAnsi="標楷體" w:cs="Arial"/>
          <w:spacing w:val="30"/>
          <w:kern w:val="0"/>
          <w:szCs w:val="24"/>
        </w:rPr>
      </w:pPr>
      <w:r w:rsidRPr="002D3A03">
        <w:rPr>
          <w:rFonts w:ascii="標楷體" w:eastAsia="標楷體" w:hAnsi="標楷體" w:cs="Arial"/>
          <w:spacing w:val="30"/>
          <w:kern w:val="0"/>
          <w:szCs w:val="24"/>
        </w:rPr>
        <w:t>帳號：006-09-118021（兆豐國際商業銀行府城分行）。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ind w:leftChars="400" w:left="186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7F0559">
        <w:rPr>
          <w:rFonts w:ascii="標楷體" w:eastAsia="標楷體" w:hAnsi="標楷體" w:cs="Arial"/>
          <w:spacing w:val="30"/>
          <w:kern w:val="0"/>
          <w:szCs w:val="24"/>
        </w:rPr>
        <w:t>報名完成，在指定匯款日期截止後，棄權</w:t>
      </w:r>
      <w:proofErr w:type="gramStart"/>
      <w:r w:rsidRPr="007F0559">
        <w:rPr>
          <w:rFonts w:ascii="標楷體" w:eastAsia="標楷體" w:hAnsi="標楷體" w:cs="Arial"/>
          <w:spacing w:val="30"/>
          <w:kern w:val="0"/>
          <w:szCs w:val="24"/>
        </w:rPr>
        <w:t>不</w:t>
      </w:r>
      <w:proofErr w:type="gramEnd"/>
      <w:r w:rsidRPr="007F0559">
        <w:rPr>
          <w:rFonts w:ascii="標楷體" w:eastAsia="標楷體" w:hAnsi="標楷體" w:cs="Arial"/>
          <w:spacing w:val="30"/>
          <w:kern w:val="0"/>
          <w:szCs w:val="24"/>
        </w:rPr>
        <w:t>參賽者，不退還報名費。</w:t>
      </w:r>
    </w:p>
    <w:p w:rsidR="007F0559" w:rsidRDefault="00036D14" w:rsidP="00127A1B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color w:val="000000"/>
          <w:spacing w:val="30"/>
          <w:kern w:val="0"/>
          <w:szCs w:val="24"/>
        </w:rPr>
        <w:lastRenderedPageBreak/>
        <w:t>十</w:t>
      </w:r>
      <w:r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六</w:t>
      </w:r>
      <w:r w:rsidR="00127A1B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、</w:t>
      </w:r>
      <w:r w:rsidR="00C26DDE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預定賽程表</w:t>
      </w:r>
    </w:p>
    <w:tbl>
      <w:tblPr>
        <w:tblpPr w:leftFromText="180" w:rightFromText="180" w:vertAnchor="text" w:horzAnchor="margin" w:tblpX="130" w:tblpY="102"/>
        <w:tblW w:w="475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6584"/>
      </w:tblGrid>
      <w:tr w:rsidR="00C26DDE" w:rsidRPr="00127A1B" w:rsidTr="00730288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時間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活動項目及內容</w:t>
            </w:r>
          </w:p>
        </w:tc>
      </w:tr>
      <w:tr w:rsidR="00C26DDE" w:rsidRPr="00127A1B" w:rsidTr="00730288">
        <w:trPr>
          <w:trHeight w:val="283"/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31609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07: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0~07: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="00C26DDE"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大會工作人員報到</w:t>
            </w:r>
          </w:p>
        </w:tc>
      </w:tr>
      <w:tr w:rsidR="00C26DDE" w:rsidRPr="00127A1B" w:rsidTr="00730288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3A160C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07: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="0031609E"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0~</w:t>
            </w:r>
            <w:r w:rsidR="00C26DDE"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08:</w:t>
            </w:r>
            <w:r w:rsidR="0031609E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</w:t>
            </w:r>
            <w:r w:rsidR="00C26DDE"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參賽隊伍報到、裁判報到</w:t>
            </w:r>
          </w:p>
        </w:tc>
      </w:tr>
      <w:tr w:rsidR="00C26DDE" w:rsidRPr="00127A1B" w:rsidTr="00730288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08:10~08:30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裁判會議</w:t>
            </w:r>
          </w:p>
        </w:tc>
      </w:tr>
      <w:tr w:rsidR="00C26DDE" w:rsidRPr="00127A1B" w:rsidTr="00730288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08:30~08:50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領隊會議</w:t>
            </w:r>
          </w:p>
        </w:tc>
      </w:tr>
      <w:tr w:rsidR="00C26DDE" w:rsidRPr="00127A1B" w:rsidTr="00730288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08:50~09:10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選手開始檢錄</w:t>
            </w:r>
          </w:p>
        </w:tc>
      </w:tr>
      <w:tr w:rsidR="00C26DDE" w:rsidRPr="00127A1B" w:rsidTr="00730288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09:10~10:30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26DDE" w:rsidRPr="00127A1B" w:rsidRDefault="00C26DDE" w:rsidP="003A160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各</w:t>
            </w:r>
            <w:r w:rsidR="003A160C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組</w:t>
            </w: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套路</w:t>
            </w:r>
            <w:r w:rsidR="003A160C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進行</w:t>
            </w: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比賽</w:t>
            </w:r>
          </w:p>
        </w:tc>
      </w:tr>
      <w:tr w:rsidR="00730288" w:rsidRPr="00127A1B" w:rsidTr="00730288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0288" w:rsidRPr="00127A1B" w:rsidRDefault="00730288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12:00~13:00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0288" w:rsidRPr="00127A1B" w:rsidRDefault="00730288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中午休息／午餐</w:t>
            </w:r>
          </w:p>
        </w:tc>
      </w:tr>
      <w:tr w:rsidR="00730288" w:rsidRPr="00127A1B" w:rsidTr="00730288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0288" w:rsidRPr="00127A1B" w:rsidRDefault="00730288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13:00~17:00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0288" w:rsidRPr="00127A1B" w:rsidRDefault="00730288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各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組</w:t>
            </w: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套路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進行</w:t>
            </w: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比賽</w:t>
            </w:r>
          </w:p>
        </w:tc>
      </w:tr>
      <w:tr w:rsidR="00730288" w:rsidRPr="00127A1B" w:rsidTr="00730288">
        <w:trPr>
          <w:tblCellSpacing w:w="0" w:type="dxa"/>
        </w:trPr>
        <w:tc>
          <w:tcPr>
            <w:tcW w:w="3610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0288" w:rsidRPr="00127A1B" w:rsidRDefault="00730288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17:00~</w:t>
            </w:r>
          </w:p>
        </w:tc>
        <w:tc>
          <w:tcPr>
            <w:tcW w:w="6584" w:type="dxa"/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30288" w:rsidRPr="00127A1B" w:rsidRDefault="00730288" w:rsidP="0031609E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127A1B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頒獎／閉幕式</w:t>
            </w:r>
          </w:p>
        </w:tc>
      </w:tr>
    </w:tbl>
    <w:p w:rsidR="00C26DDE" w:rsidRPr="00127A1B" w:rsidRDefault="00C26DDE" w:rsidP="00730288">
      <w:pPr>
        <w:widowControl/>
        <w:shd w:val="clear" w:color="auto" w:fill="FFFFFF"/>
        <w:spacing w:beforeLines="50" w:before="180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（一）套路競賽抽籤及選手資格審查，由大會競賽組全權處理，不得異議。</w:t>
      </w:r>
    </w:p>
    <w:p w:rsidR="00C26DDE" w:rsidRPr="00127A1B" w:rsidRDefault="00C26DDE" w:rsidP="00C26DDE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（二）活動時間如有修正時另行通知，並以大會公告為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準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</w:t>
      </w:r>
    </w:p>
    <w:p w:rsidR="002D3A03" w:rsidRPr="00127A1B" w:rsidRDefault="00127A1B" w:rsidP="002D3A03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十七、</w:t>
      </w:r>
      <w:r w:rsidR="002D3A03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裁判：由委員會聘任具C</w:t>
      </w:r>
      <w:proofErr w:type="gramStart"/>
      <w:r w:rsidR="002D3A03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或丙級</w:t>
      </w:r>
      <w:proofErr w:type="gramEnd"/>
      <w:r w:rsidR="002D3A03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以上合格裁判擔任。</w:t>
      </w:r>
    </w:p>
    <w:p w:rsidR="00127A1B" w:rsidRPr="00127A1B" w:rsidRDefault="00127A1B" w:rsidP="005B2121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十八、</w:t>
      </w:r>
      <w:r w:rsidR="005B2121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申訴：需先繳保證金新臺幣伍仟元整，由領隊向仲裁委員會主任委員提出，</w:t>
      </w:r>
      <w:proofErr w:type="gramStart"/>
      <w:r w:rsidR="005B2121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俟</w:t>
      </w:r>
      <w:proofErr w:type="gramEnd"/>
      <w:r w:rsidR="005B2121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主任委員召開各項仲裁委員會議後判決，若申訴成立，退回保證金。</w:t>
      </w:r>
    </w:p>
    <w:p w:rsidR="002D3A03" w:rsidRDefault="00127A1B" w:rsidP="002D3A03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十九、</w:t>
      </w:r>
      <w:r w:rsidR="002D3A03"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附則</w:t>
      </w:r>
    </w:p>
    <w:p w:rsidR="002D3A03" w:rsidRPr="00127A1B" w:rsidRDefault="002D3A03" w:rsidP="002D3A03">
      <w:pPr>
        <w:widowControl/>
        <w:shd w:val="clear" w:color="auto" w:fill="FFFFFF"/>
        <w:spacing w:before="100" w:beforeAutospacing="1" w:after="100" w:afterAutospacing="1" w:line="0" w:lineRule="atLeast"/>
        <w:ind w:left="900" w:hangingChars="300" w:hanging="900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（一）辦理本活動工作人員依「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臺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南市立高級中等以下學校教職員獎懲案件作業規定」敘獎。</w:t>
      </w:r>
    </w:p>
    <w:p w:rsidR="002D3A03" w:rsidRPr="00127A1B" w:rsidRDefault="002D3A03" w:rsidP="002D3A03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（二）本次比賽已投保公共責任意外險，如需個人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意外險請自行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加保。</w:t>
      </w:r>
    </w:p>
    <w:p w:rsidR="002D3A03" w:rsidRDefault="002D3A03" w:rsidP="002D3A03">
      <w:pPr>
        <w:widowControl/>
        <w:shd w:val="clear" w:color="auto" w:fill="FFFFFF"/>
        <w:spacing w:before="100" w:beforeAutospacing="1" w:after="100" w:afterAutospacing="1" w:line="0" w:lineRule="atLeast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（三）本競賽規程經報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臺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南市體育總會、</w:t>
      </w:r>
      <w:proofErr w:type="gramStart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臺</w:t>
      </w:r>
      <w:proofErr w:type="gramEnd"/>
      <w:r w:rsidRPr="00127A1B">
        <w:rPr>
          <w:rFonts w:ascii="標楷體" w:eastAsia="標楷體" w:hAnsi="標楷體" w:cs="Arial"/>
          <w:color w:val="000000"/>
          <w:spacing w:val="30"/>
          <w:kern w:val="0"/>
          <w:szCs w:val="24"/>
        </w:rPr>
        <w:t>南市體育處核准備查，修正時亦同。</w:t>
      </w:r>
    </w:p>
    <w:p w:rsidR="00392A1E" w:rsidRDefault="002D3A03" w:rsidP="00581647">
      <w:pPr>
        <w:pStyle w:val="a5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ind w:leftChars="0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581647">
        <w:rPr>
          <w:rFonts w:ascii="標楷體" w:eastAsia="標楷體" w:hAnsi="標楷體" w:cs="Arial"/>
          <w:color w:val="000000"/>
          <w:spacing w:val="30"/>
          <w:kern w:val="0"/>
          <w:szCs w:val="24"/>
        </w:rPr>
        <w:t>本規定如有未盡事宜得適時修正，並以大會決議為</w:t>
      </w:r>
      <w:proofErr w:type="gramStart"/>
      <w:r w:rsidRPr="00581647">
        <w:rPr>
          <w:rFonts w:ascii="標楷體" w:eastAsia="標楷體" w:hAnsi="標楷體" w:cs="Arial"/>
          <w:color w:val="000000"/>
          <w:spacing w:val="30"/>
          <w:kern w:val="0"/>
          <w:szCs w:val="24"/>
        </w:rPr>
        <w:t>準</w:t>
      </w:r>
      <w:proofErr w:type="gramEnd"/>
      <w:r w:rsidRPr="00581647">
        <w:rPr>
          <w:rFonts w:ascii="標楷體" w:eastAsia="標楷體" w:hAnsi="標楷體" w:cs="Arial"/>
          <w:color w:val="000000"/>
          <w:spacing w:val="30"/>
          <w:kern w:val="0"/>
          <w:szCs w:val="24"/>
        </w:rPr>
        <w:t>。</w:t>
      </w:r>
    </w:p>
    <w:p w:rsidR="00053ED5" w:rsidRPr="00581647" w:rsidRDefault="00581647" w:rsidP="00581647">
      <w:pPr>
        <w:suppressAutoHyphens/>
        <w:autoSpaceDE w:val="0"/>
        <w:autoSpaceDN w:val="0"/>
        <w:spacing w:before="4" w:line="480" w:lineRule="exact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 w:hint="eastAsia"/>
          <w:szCs w:val="28"/>
        </w:rPr>
        <w:t>二十、</w:t>
      </w:r>
      <w:r w:rsidR="00053ED5" w:rsidRPr="00581647">
        <w:rPr>
          <w:rFonts w:ascii="標楷體" w:eastAsia="標楷體" w:hAnsi="標楷體"/>
          <w:szCs w:val="28"/>
        </w:rPr>
        <w:t>防疫宣導規劃：</w:t>
      </w:r>
    </w:p>
    <w:p w:rsidR="00053ED5" w:rsidRPr="00581647" w:rsidRDefault="00053ED5" w:rsidP="00053ED5">
      <w:pPr>
        <w:pStyle w:val="af1"/>
        <w:spacing w:before="0" w:line="480" w:lineRule="exact"/>
        <w:ind w:left="2432" w:right="431" w:hanging="1701"/>
        <w:jc w:val="both"/>
        <w:rPr>
          <w:sz w:val="24"/>
          <w:szCs w:val="28"/>
          <w:lang w:eastAsia="zh-TW"/>
        </w:rPr>
      </w:pPr>
      <w:r w:rsidRPr="00581647">
        <w:rPr>
          <w:sz w:val="24"/>
          <w:szCs w:val="28"/>
          <w:lang w:eastAsia="zh-TW"/>
        </w:rPr>
        <w:t>(</w:t>
      </w:r>
      <w:proofErr w:type="gramStart"/>
      <w:r w:rsidRPr="00581647">
        <w:rPr>
          <w:sz w:val="24"/>
          <w:szCs w:val="28"/>
          <w:lang w:eastAsia="zh-TW"/>
        </w:rPr>
        <w:t>一</w:t>
      </w:r>
      <w:proofErr w:type="gramEnd"/>
      <w:r w:rsidRPr="00581647">
        <w:rPr>
          <w:sz w:val="24"/>
          <w:szCs w:val="28"/>
          <w:lang w:eastAsia="zh-TW"/>
        </w:rPr>
        <w:t>)活動前：</w:t>
      </w:r>
      <w:r w:rsidRPr="00581647">
        <w:rPr>
          <w:rFonts w:hint="eastAsia"/>
          <w:sz w:val="24"/>
          <w:szCs w:val="28"/>
          <w:lang w:eastAsia="zh-TW"/>
        </w:rPr>
        <w:t>會</w:t>
      </w:r>
      <w:r w:rsidRPr="00581647">
        <w:rPr>
          <w:sz w:val="24"/>
          <w:szCs w:val="28"/>
          <w:lang w:eastAsia="zh-TW"/>
        </w:rPr>
        <w:t>事先掌握參加者資訊，並造冊管理(</w:t>
      </w:r>
      <w:proofErr w:type="gramStart"/>
      <w:r w:rsidRPr="00581647">
        <w:rPr>
          <w:sz w:val="24"/>
          <w:szCs w:val="28"/>
          <w:lang w:eastAsia="zh-TW"/>
        </w:rPr>
        <w:t>採實名制</w:t>
      </w:r>
      <w:proofErr w:type="gramEnd"/>
      <w:r w:rsidRPr="00581647">
        <w:rPr>
          <w:sz w:val="24"/>
          <w:szCs w:val="28"/>
          <w:lang w:eastAsia="zh-TW"/>
        </w:rPr>
        <w:t>，登錄姓名、電話、戶籍縣市區里)，透過活動網站向參加者進行下列衛教溝通：</w:t>
      </w:r>
    </w:p>
    <w:p w:rsidR="00053ED5" w:rsidRPr="00581647" w:rsidRDefault="00053ED5" w:rsidP="00053ED5">
      <w:pPr>
        <w:pStyle w:val="a5"/>
        <w:numPr>
          <w:ilvl w:val="0"/>
          <w:numId w:val="4"/>
        </w:numPr>
        <w:tabs>
          <w:tab w:val="left" w:pos="2852"/>
        </w:tabs>
        <w:suppressAutoHyphens/>
        <w:autoSpaceDE w:val="0"/>
        <w:autoSpaceDN w:val="0"/>
        <w:spacing w:line="480" w:lineRule="exact"/>
        <w:ind w:leftChars="0" w:right="17" w:hanging="393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有呼吸道症狀者，應儘速就醫後在家休養，避免參加活動。有發燒者，直至未使用解熱劑/退燒藥且不再發燒24小時後，才可參加活動，如活動辦理當日未達此標準，應避免參加。</w:t>
      </w:r>
    </w:p>
    <w:p w:rsidR="00053ED5" w:rsidRPr="00581647" w:rsidRDefault="00053ED5" w:rsidP="00053ED5">
      <w:pPr>
        <w:pStyle w:val="a5"/>
        <w:numPr>
          <w:ilvl w:val="0"/>
          <w:numId w:val="4"/>
        </w:numPr>
        <w:tabs>
          <w:tab w:val="left" w:pos="2852"/>
        </w:tabs>
        <w:suppressAutoHyphens/>
        <w:autoSpaceDE w:val="0"/>
        <w:autoSpaceDN w:val="0"/>
        <w:spacing w:line="480" w:lineRule="exact"/>
        <w:ind w:leftChars="0" w:right="17" w:hanging="393"/>
        <w:jc w:val="both"/>
        <w:textAlignment w:val="baseline"/>
        <w:rPr>
          <w:rFonts w:ascii="標楷體" w:eastAsia="標楷體" w:hAnsi="標楷體"/>
          <w:szCs w:val="28"/>
        </w:rPr>
      </w:pPr>
      <w:proofErr w:type="gramStart"/>
      <w:r w:rsidRPr="00581647">
        <w:rPr>
          <w:rFonts w:ascii="標楷體" w:eastAsia="標楷體" w:hAnsi="標楷體" w:hint="eastAsia"/>
          <w:szCs w:val="28"/>
        </w:rPr>
        <w:t>臺</w:t>
      </w:r>
      <w:proofErr w:type="gramEnd"/>
      <w:r w:rsidRPr="00581647">
        <w:rPr>
          <w:rFonts w:ascii="標楷體" w:eastAsia="標楷體" w:hAnsi="標楷體" w:hint="eastAsia"/>
          <w:szCs w:val="28"/>
        </w:rPr>
        <w:t>南市體育總會武術委員會</w:t>
      </w:r>
      <w:r w:rsidRPr="00581647">
        <w:rPr>
          <w:rFonts w:ascii="標楷體" w:eastAsia="標楷體" w:hAnsi="標楷體"/>
          <w:szCs w:val="28"/>
        </w:rPr>
        <w:t>將建議下列人員於國內COVID-19(</w:t>
      </w:r>
      <w:proofErr w:type="gramStart"/>
      <w:r w:rsidRPr="00581647">
        <w:rPr>
          <w:rFonts w:ascii="標楷體" w:eastAsia="標楷體" w:hAnsi="標楷體"/>
          <w:szCs w:val="28"/>
        </w:rPr>
        <w:t>武漢</w:t>
      </w:r>
      <w:r w:rsidRPr="00581647">
        <w:rPr>
          <w:rFonts w:ascii="標楷體" w:eastAsia="標楷體" w:hAnsi="標楷體" w:hint="eastAsia"/>
          <w:szCs w:val="28"/>
        </w:rPr>
        <w:t>新冠</w:t>
      </w:r>
      <w:r w:rsidRPr="00581647">
        <w:rPr>
          <w:rFonts w:ascii="標楷體" w:eastAsia="標楷體" w:hAnsi="標楷體"/>
          <w:szCs w:val="28"/>
        </w:rPr>
        <w:t>肺炎</w:t>
      </w:r>
      <w:proofErr w:type="gramEnd"/>
      <w:r w:rsidRPr="00581647">
        <w:rPr>
          <w:rFonts w:ascii="標楷體" w:eastAsia="標楷體" w:hAnsi="標楷體"/>
          <w:szCs w:val="28"/>
        </w:rPr>
        <w:t>)</w:t>
      </w:r>
      <w:proofErr w:type="gramStart"/>
      <w:r w:rsidRPr="00581647">
        <w:rPr>
          <w:rFonts w:ascii="標楷體" w:eastAsia="標楷體" w:hAnsi="標楷體"/>
          <w:szCs w:val="28"/>
        </w:rPr>
        <w:t>疫</w:t>
      </w:r>
      <w:proofErr w:type="gramEnd"/>
      <w:r w:rsidRPr="00581647">
        <w:rPr>
          <w:rFonts w:ascii="標楷體" w:eastAsia="標楷體" w:hAnsi="標楷體"/>
          <w:szCs w:val="28"/>
        </w:rPr>
        <w:t>情</w:t>
      </w:r>
      <w:r w:rsidRPr="00581647">
        <w:rPr>
          <w:rFonts w:ascii="標楷體" w:eastAsia="標楷體" w:hAnsi="標楷體"/>
          <w:szCs w:val="28"/>
        </w:rPr>
        <w:lastRenderedPageBreak/>
        <w:t>流行</w:t>
      </w:r>
      <w:proofErr w:type="gramStart"/>
      <w:r w:rsidRPr="00581647">
        <w:rPr>
          <w:rFonts w:ascii="標楷體" w:eastAsia="標楷體" w:hAnsi="標楷體"/>
          <w:szCs w:val="28"/>
        </w:rPr>
        <w:t>期間，</w:t>
      </w:r>
      <w:proofErr w:type="gramEnd"/>
      <w:r w:rsidRPr="00581647">
        <w:rPr>
          <w:rFonts w:ascii="標楷體" w:eastAsia="標楷體" w:hAnsi="標楷體"/>
          <w:szCs w:val="28"/>
        </w:rPr>
        <w:t>避免參加群聚活動：</w:t>
      </w:r>
      <w:r w:rsidRPr="00581647">
        <w:rPr>
          <w:rFonts w:ascii="標楷體" w:eastAsia="標楷體" w:hAnsi="標楷體" w:hint="eastAsia"/>
          <w:szCs w:val="28"/>
        </w:rPr>
        <w:t>如</w:t>
      </w:r>
      <w:r w:rsidRPr="00581647">
        <w:rPr>
          <w:rFonts w:ascii="標楷體" w:eastAsia="標楷體" w:hAnsi="標楷體"/>
          <w:szCs w:val="28"/>
        </w:rPr>
        <w:t>有慢性肺病(含氣喘)、心血管疾病、腎臟、肝臟、神經、血液或代謝疾病者(含糖尿病)、血紅素病變、免疫不全需長期治療者、孕婦等；其他經主辦單位認定者，如「65歲以上者」或「慢性病患者」或「身心障礙者」等為 COVID-19(武漢肺炎)</w:t>
      </w:r>
      <w:proofErr w:type="gramStart"/>
      <w:r w:rsidRPr="00581647">
        <w:rPr>
          <w:rFonts w:ascii="標楷體" w:eastAsia="標楷體" w:hAnsi="標楷體"/>
          <w:szCs w:val="28"/>
        </w:rPr>
        <w:t>重症高風險</w:t>
      </w:r>
      <w:proofErr w:type="gramEnd"/>
      <w:r w:rsidRPr="00581647">
        <w:rPr>
          <w:rFonts w:ascii="標楷體" w:eastAsia="標楷體" w:hAnsi="標楷體"/>
          <w:szCs w:val="28"/>
        </w:rPr>
        <w:t>族群。</w:t>
      </w:r>
    </w:p>
    <w:p w:rsidR="00053ED5" w:rsidRPr="00581647" w:rsidRDefault="00053ED5" w:rsidP="00053ED5">
      <w:pPr>
        <w:pStyle w:val="a5"/>
        <w:numPr>
          <w:ilvl w:val="0"/>
          <w:numId w:val="4"/>
        </w:numPr>
        <w:tabs>
          <w:tab w:val="left" w:pos="2852"/>
        </w:tabs>
        <w:suppressAutoHyphens/>
        <w:autoSpaceDE w:val="0"/>
        <w:autoSpaceDN w:val="0"/>
        <w:spacing w:line="480" w:lineRule="exact"/>
        <w:ind w:leftChars="0" w:right="17" w:hanging="393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維持手部清潔，保持經常洗手習慣，原則上可以使用肥皂和清水或酒精性</w:t>
      </w:r>
      <w:proofErr w:type="gramStart"/>
      <w:r w:rsidRPr="00581647">
        <w:rPr>
          <w:rFonts w:ascii="標楷體" w:eastAsia="標楷體" w:hAnsi="標楷體"/>
          <w:szCs w:val="28"/>
        </w:rPr>
        <w:t>乾洗手液進行</w:t>
      </w:r>
      <w:proofErr w:type="gramEnd"/>
      <w:r w:rsidRPr="00581647">
        <w:rPr>
          <w:rFonts w:ascii="標楷體" w:eastAsia="標楷體" w:hAnsi="標楷體"/>
          <w:szCs w:val="28"/>
        </w:rPr>
        <w:t>手部清潔。應注意儘量不要用手直接碰</w:t>
      </w:r>
      <w:proofErr w:type="gramStart"/>
      <w:r w:rsidRPr="00581647">
        <w:rPr>
          <w:rFonts w:ascii="標楷體" w:eastAsia="標楷體" w:hAnsi="標楷體"/>
          <w:szCs w:val="28"/>
        </w:rPr>
        <w:t>觸眼口</w:t>
      </w:r>
      <w:proofErr w:type="gramEnd"/>
      <w:r w:rsidRPr="00581647">
        <w:rPr>
          <w:rFonts w:ascii="標楷體" w:eastAsia="標楷體" w:hAnsi="標楷體"/>
          <w:szCs w:val="28"/>
        </w:rPr>
        <w:t>鼻。</w:t>
      </w:r>
    </w:p>
    <w:p w:rsidR="00053ED5" w:rsidRPr="00581647" w:rsidRDefault="00053ED5" w:rsidP="00053ED5">
      <w:pPr>
        <w:pStyle w:val="a5"/>
        <w:numPr>
          <w:ilvl w:val="0"/>
          <w:numId w:val="4"/>
        </w:numPr>
        <w:tabs>
          <w:tab w:val="left" w:pos="2852"/>
        </w:tabs>
        <w:suppressAutoHyphens/>
        <w:autoSpaceDE w:val="0"/>
        <w:autoSpaceDN w:val="0"/>
        <w:spacing w:line="480" w:lineRule="exact"/>
        <w:ind w:leftChars="0" w:right="17" w:hanging="393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生病之工作人員應在家休養，直至退燒後至少 24 小時才能返回比賽場地。</w:t>
      </w:r>
    </w:p>
    <w:p w:rsidR="00053ED5" w:rsidRPr="00581647" w:rsidRDefault="00053ED5" w:rsidP="00053ED5">
      <w:pPr>
        <w:pStyle w:val="af1"/>
        <w:spacing w:before="0" w:line="480" w:lineRule="exact"/>
        <w:ind w:left="709" w:right="15"/>
        <w:jc w:val="both"/>
        <w:rPr>
          <w:sz w:val="24"/>
          <w:szCs w:val="28"/>
          <w:lang w:eastAsia="zh-TW"/>
        </w:rPr>
      </w:pPr>
      <w:r w:rsidRPr="00581647">
        <w:rPr>
          <w:sz w:val="24"/>
          <w:szCs w:val="28"/>
          <w:lang w:eastAsia="zh-TW"/>
        </w:rPr>
        <w:t>(二) 活動期間：加強防範衛教溝通及強化個人衛生防護。</w:t>
      </w:r>
    </w:p>
    <w:p w:rsidR="00053ED5" w:rsidRPr="00581647" w:rsidRDefault="00053ED5" w:rsidP="00053ED5">
      <w:pPr>
        <w:pStyle w:val="a5"/>
        <w:numPr>
          <w:ilvl w:val="0"/>
          <w:numId w:val="5"/>
        </w:numPr>
        <w:tabs>
          <w:tab w:val="left" w:pos="2545"/>
        </w:tabs>
        <w:suppressAutoHyphens/>
        <w:autoSpaceDE w:val="0"/>
        <w:autoSpaceDN w:val="0"/>
        <w:spacing w:line="480" w:lineRule="exact"/>
        <w:ind w:leftChars="0" w:left="1985" w:right="15" w:hanging="448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利用廣播系統</w:t>
      </w:r>
      <w:r w:rsidRPr="00581647">
        <w:rPr>
          <w:rFonts w:ascii="標楷體" w:eastAsia="標楷體" w:hAnsi="標楷體" w:hint="eastAsia"/>
          <w:szCs w:val="28"/>
        </w:rPr>
        <w:t>及</w:t>
      </w:r>
      <w:r w:rsidRPr="00581647">
        <w:rPr>
          <w:rFonts w:ascii="標楷體" w:eastAsia="標楷體" w:hAnsi="標楷體"/>
          <w:szCs w:val="28"/>
        </w:rPr>
        <w:t>主持人加強防範 COVID-19(武漢肺炎)與維持個人衛生習慣之衛教溝通宣導。</w:t>
      </w:r>
    </w:p>
    <w:p w:rsidR="00053ED5" w:rsidRPr="00581647" w:rsidRDefault="00053ED5" w:rsidP="00053ED5">
      <w:pPr>
        <w:pStyle w:val="a5"/>
        <w:numPr>
          <w:ilvl w:val="0"/>
          <w:numId w:val="5"/>
        </w:numPr>
        <w:tabs>
          <w:tab w:val="left" w:pos="2545"/>
        </w:tabs>
        <w:suppressAutoHyphens/>
        <w:autoSpaceDE w:val="0"/>
        <w:autoSpaceDN w:val="0"/>
        <w:spacing w:line="480" w:lineRule="exact"/>
        <w:ind w:leftChars="0" w:left="1985" w:right="15" w:hanging="448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若有工作人員可能經常直接面對面接觸出現呼吸道症狀患者， 或是其它須在人潮眾多之密閉場所工作之人員，則建議配戴口罩。</w:t>
      </w:r>
    </w:p>
    <w:p w:rsidR="00053ED5" w:rsidRPr="00581647" w:rsidRDefault="00053ED5" w:rsidP="00053ED5">
      <w:pPr>
        <w:pStyle w:val="a5"/>
        <w:numPr>
          <w:ilvl w:val="0"/>
          <w:numId w:val="5"/>
        </w:numPr>
        <w:tabs>
          <w:tab w:val="left" w:pos="2545"/>
        </w:tabs>
        <w:suppressAutoHyphens/>
        <w:autoSpaceDE w:val="0"/>
        <w:autoSpaceDN w:val="0"/>
        <w:spacing w:line="480" w:lineRule="exact"/>
        <w:ind w:leftChars="0" w:left="1985" w:right="15" w:hanging="448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不在活動現場飲食、烹飪或設置販售飲食之攤位，以減少飛沫傳播機會。</w:t>
      </w:r>
    </w:p>
    <w:p w:rsidR="00053ED5" w:rsidRPr="00581647" w:rsidRDefault="00053ED5" w:rsidP="00053ED5">
      <w:pPr>
        <w:pStyle w:val="a5"/>
        <w:numPr>
          <w:ilvl w:val="0"/>
          <w:numId w:val="3"/>
        </w:numPr>
        <w:tabs>
          <w:tab w:val="left" w:pos="2545"/>
        </w:tabs>
        <w:suppressAutoHyphens/>
        <w:autoSpaceDE w:val="0"/>
        <w:autoSpaceDN w:val="0"/>
        <w:spacing w:before="4" w:line="480" w:lineRule="exact"/>
        <w:ind w:leftChars="0" w:left="993" w:right="15" w:hanging="993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防疫設施及防護用品準備：</w:t>
      </w:r>
    </w:p>
    <w:p w:rsidR="00053ED5" w:rsidRPr="00581647" w:rsidRDefault="00053ED5" w:rsidP="00053ED5">
      <w:pPr>
        <w:pStyle w:val="a5"/>
        <w:numPr>
          <w:ilvl w:val="0"/>
          <w:numId w:val="6"/>
        </w:numPr>
        <w:tabs>
          <w:tab w:val="left" w:pos="3348"/>
        </w:tabs>
        <w:suppressAutoHyphens/>
        <w:autoSpaceDE w:val="0"/>
        <w:autoSpaceDN w:val="0"/>
        <w:spacing w:before="4" w:line="480" w:lineRule="exact"/>
        <w:ind w:leftChars="0" w:right="15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保持空氣流通，如為室內活動則需確認環境之空氣流通狀態。</w:t>
      </w:r>
    </w:p>
    <w:p w:rsidR="00053ED5" w:rsidRPr="00581647" w:rsidRDefault="00053ED5" w:rsidP="00053ED5">
      <w:pPr>
        <w:pStyle w:val="a5"/>
        <w:numPr>
          <w:ilvl w:val="0"/>
          <w:numId w:val="6"/>
        </w:numPr>
        <w:tabs>
          <w:tab w:val="left" w:pos="3348"/>
        </w:tabs>
        <w:suppressAutoHyphens/>
        <w:autoSpaceDE w:val="0"/>
        <w:autoSpaceDN w:val="0"/>
        <w:spacing w:before="4" w:line="480" w:lineRule="exact"/>
        <w:ind w:leftChars="0" w:right="15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參加民眾於室外的社交距離至少一公尺，室內至少一點五公尺，如有特殊狀況無法達到，要戴口罩或使用隔板。</w:t>
      </w:r>
    </w:p>
    <w:p w:rsidR="00053ED5" w:rsidRPr="00581647" w:rsidRDefault="00053ED5" w:rsidP="00053ED5">
      <w:pPr>
        <w:pStyle w:val="a5"/>
        <w:numPr>
          <w:ilvl w:val="0"/>
          <w:numId w:val="6"/>
        </w:numPr>
        <w:tabs>
          <w:tab w:val="left" w:pos="3348"/>
        </w:tabs>
        <w:suppressAutoHyphens/>
        <w:autoSpaceDE w:val="0"/>
        <w:autoSpaceDN w:val="0"/>
        <w:spacing w:before="4" w:line="480" w:lineRule="exact"/>
        <w:ind w:leftChars="0" w:right="15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管制出入口，有效管制人員進出(室內活動執行人員流量管制)及固定座位(設置名冊)，全員於入口量測體溫，以75%酒精或酒精性</w:t>
      </w:r>
      <w:proofErr w:type="gramStart"/>
      <w:r w:rsidRPr="00581647">
        <w:rPr>
          <w:rFonts w:ascii="標楷體" w:eastAsia="標楷體" w:hAnsi="標楷體"/>
          <w:szCs w:val="28"/>
        </w:rPr>
        <w:t>乾洗手液進行</w:t>
      </w:r>
      <w:proofErr w:type="gramEnd"/>
      <w:r w:rsidRPr="00581647">
        <w:rPr>
          <w:rFonts w:ascii="標楷體" w:eastAsia="標楷體" w:hAnsi="標楷體"/>
          <w:szCs w:val="28"/>
        </w:rPr>
        <w:t>手部清潔始可進場，視活動性質配戴口罩，禁止有發燒（額溫</w:t>
      </w:r>
      <w:proofErr w:type="gramStart"/>
      <w:r w:rsidRPr="00581647">
        <w:rPr>
          <w:rFonts w:ascii="標楷體" w:eastAsia="標楷體" w:hAnsi="標楷體"/>
          <w:szCs w:val="28"/>
        </w:rPr>
        <w:t>≧</w:t>
      </w:r>
      <w:proofErr w:type="gramEnd"/>
      <w:r w:rsidRPr="00581647">
        <w:rPr>
          <w:rFonts w:ascii="標楷體" w:eastAsia="標楷體" w:hAnsi="標楷體"/>
          <w:szCs w:val="28"/>
        </w:rPr>
        <w:t>37</w:t>
      </w:r>
      <w:r w:rsidRPr="00581647">
        <w:rPr>
          <w:rFonts w:ascii="標楷體" w:eastAsia="標楷體" w:hAnsi="標楷體" w:hint="eastAsia"/>
          <w:szCs w:val="28"/>
        </w:rPr>
        <w:t>.5</w:t>
      </w:r>
      <w:r w:rsidRPr="00581647">
        <w:rPr>
          <w:rFonts w:ascii="標楷體" w:eastAsia="標楷體" w:hAnsi="標楷體"/>
          <w:szCs w:val="28"/>
        </w:rPr>
        <w:t>度、耳溫</w:t>
      </w:r>
      <w:proofErr w:type="gramStart"/>
      <w:r w:rsidRPr="00581647">
        <w:rPr>
          <w:rFonts w:ascii="標楷體" w:eastAsia="標楷體" w:hAnsi="標楷體"/>
          <w:szCs w:val="28"/>
        </w:rPr>
        <w:t>≧</w:t>
      </w:r>
      <w:proofErr w:type="gramEnd"/>
      <w:r w:rsidRPr="00581647">
        <w:rPr>
          <w:rFonts w:ascii="標楷體" w:eastAsia="標楷體" w:hAnsi="標楷體"/>
          <w:szCs w:val="28"/>
        </w:rPr>
        <w:t>38 度）或急性呼吸道感染症者入場。</w:t>
      </w:r>
    </w:p>
    <w:p w:rsidR="00053ED5" w:rsidRPr="00581647" w:rsidRDefault="00053ED5" w:rsidP="00053ED5">
      <w:pPr>
        <w:pStyle w:val="a5"/>
        <w:numPr>
          <w:ilvl w:val="0"/>
          <w:numId w:val="6"/>
        </w:numPr>
        <w:tabs>
          <w:tab w:val="left" w:pos="3348"/>
        </w:tabs>
        <w:suppressAutoHyphens/>
        <w:autoSpaceDE w:val="0"/>
        <w:autoSpaceDN w:val="0"/>
        <w:spacing w:before="4" w:line="480" w:lineRule="exact"/>
        <w:ind w:leftChars="0" w:right="15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先行完成集會活動場所空間及相關用具(如麥克風、桌椅等)清潔、消毒作業，並於活動前、中、後加強場地環境消毒，針對民眾經常接觸之表面(如電梯、手把、門把、桌椅把等)定時消毒擦拭(並視接觸頻率多寡加強消毒)。</w:t>
      </w:r>
    </w:p>
    <w:p w:rsidR="00053ED5" w:rsidRPr="00581647" w:rsidRDefault="00053ED5" w:rsidP="00053ED5">
      <w:pPr>
        <w:pStyle w:val="a5"/>
        <w:numPr>
          <w:ilvl w:val="0"/>
          <w:numId w:val="6"/>
        </w:numPr>
        <w:tabs>
          <w:tab w:val="left" w:pos="3348"/>
        </w:tabs>
        <w:suppressAutoHyphens/>
        <w:autoSpaceDE w:val="0"/>
        <w:autoSpaceDN w:val="0"/>
        <w:spacing w:before="4" w:line="480" w:lineRule="exact"/>
        <w:ind w:leftChars="0" w:right="15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活動場所及活動過程應設置有充足的洗手設施，依活動人數及辦理時間， 準備足夠之個人清潔及防護用品包含洗手用品(如肥皂、洗手 乳或含酒精</w:t>
      </w:r>
      <w:proofErr w:type="gramStart"/>
      <w:r w:rsidRPr="00581647">
        <w:rPr>
          <w:rFonts w:ascii="標楷體" w:eastAsia="標楷體" w:hAnsi="標楷體"/>
          <w:szCs w:val="28"/>
        </w:rPr>
        <w:t>乾洗手液等</w:t>
      </w:r>
      <w:proofErr w:type="gramEnd"/>
      <w:r w:rsidRPr="00581647">
        <w:rPr>
          <w:rFonts w:ascii="標楷體" w:eastAsia="標楷體" w:hAnsi="標楷體"/>
          <w:szCs w:val="28"/>
        </w:rPr>
        <w:t>)、擦手紙及口罩等。</w:t>
      </w:r>
    </w:p>
    <w:p w:rsidR="00053ED5" w:rsidRPr="00581647" w:rsidRDefault="00053ED5" w:rsidP="00053ED5">
      <w:pPr>
        <w:pStyle w:val="a5"/>
        <w:numPr>
          <w:ilvl w:val="0"/>
          <w:numId w:val="6"/>
        </w:numPr>
        <w:tabs>
          <w:tab w:val="left" w:pos="3348"/>
        </w:tabs>
        <w:suppressAutoHyphens/>
        <w:autoSpaceDE w:val="0"/>
        <w:autoSpaceDN w:val="0"/>
        <w:spacing w:before="4" w:line="480" w:lineRule="exact"/>
        <w:ind w:leftChars="0" w:right="15"/>
        <w:jc w:val="both"/>
        <w:textAlignment w:val="baseline"/>
        <w:rPr>
          <w:rFonts w:ascii="標楷體" w:eastAsia="標楷體" w:hAnsi="標楷體"/>
          <w:szCs w:val="28"/>
        </w:rPr>
      </w:pPr>
      <w:r w:rsidRPr="00581647">
        <w:rPr>
          <w:rFonts w:ascii="標楷體" w:eastAsia="標楷體" w:hAnsi="標楷體"/>
          <w:szCs w:val="28"/>
        </w:rPr>
        <w:t>預先設置適當隔離或安置空間，確認環境之空氣流通狀態。</w:t>
      </w:r>
    </w:p>
    <w:bookmarkEnd w:id="0"/>
    <w:p w:rsidR="00053ED5" w:rsidRPr="00053ED5" w:rsidRDefault="00053ED5" w:rsidP="00053ED5">
      <w:pPr>
        <w:widowControl/>
        <w:shd w:val="clear" w:color="auto" w:fill="FFFFFF"/>
        <w:spacing w:before="100" w:beforeAutospacing="1" w:afterLines="6050" w:after="21780" w:line="0" w:lineRule="atLeast"/>
        <w:ind w:left="900" w:hangingChars="300" w:hanging="900"/>
        <w:jc w:val="both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</w:p>
    <w:sectPr w:rsidR="00053ED5" w:rsidRPr="00053ED5" w:rsidSect="00127A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EF" w:rsidRDefault="00C779EF" w:rsidP="00F449A8">
      <w:r>
        <w:separator/>
      </w:r>
    </w:p>
  </w:endnote>
  <w:endnote w:type="continuationSeparator" w:id="0">
    <w:p w:rsidR="00C779EF" w:rsidRDefault="00C779EF" w:rsidP="00F4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EF" w:rsidRDefault="00C779EF" w:rsidP="00F449A8">
      <w:r>
        <w:separator/>
      </w:r>
    </w:p>
  </w:footnote>
  <w:footnote w:type="continuationSeparator" w:id="0">
    <w:p w:rsidR="00C779EF" w:rsidRDefault="00C779EF" w:rsidP="00F4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C3B"/>
    <w:multiLevelType w:val="hybridMultilevel"/>
    <w:tmpl w:val="E97CEE2A"/>
    <w:lvl w:ilvl="0" w:tplc="592A3476">
      <w:start w:val="1"/>
      <w:numFmt w:val="decimalEnclosedCircle"/>
      <w:lvlText w:val="%1"/>
      <w:lvlJc w:val="left"/>
      <w:pPr>
        <w:ind w:left="1320" w:hanging="360"/>
      </w:pPr>
      <w:rPr>
        <w:rFonts w:ascii="細明體_HKSCS" w:eastAsia="細明體_HKSCS" w:hAnsi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9992659"/>
    <w:multiLevelType w:val="multilevel"/>
    <w:tmpl w:val="C574ABD0"/>
    <w:lvl w:ilvl="0">
      <w:start w:val="1"/>
      <w:numFmt w:val="taiwaneseCountingThousand"/>
      <w:lvlText w:val="(%1)"/>
      <w:lvlJc w:val="left"/>
      <w:pPr>
        <w:ind w:left="1424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664" w:hanging="480"/>
      </w:pPr>
    </w:lvl>
    <w:lvl w:ilvl="2">
      <w:start w:val="1"/>
      <w:numFmt w:val="lowerRoman"/>
      <w:lvlText w:val="%3."/>
      <w:lvlJc w:val="right"/>
      <w:pPr>
        <w:ind w:left="2144" w:hanging="480"/>
      </w:pPr>
    </w:lvl>
    <w:lvl w:ilvl="3">
      <w:start w:val="1"/>
      <w:numFmt w:val="decimal"/>
      <w:lvlText w:val="%4."/>
      <w:lvlJc w:val="left"/>
      <w:pPr>
        <w:ind w:left="2624" w:hanging="480"/>
      </w:pPr>
    </w:lvl>
    <w:lvl w:ilvl="4">
      <w:start w:val="1"/>
      <w:numFmt w:val="ideographTraditional"/>
      <w:lvlText w:val="%5、"/>
      <w:lvlJc w:val="left"/>
      <w:pPr>
        <w:ind w:left="3104" w:hanging="480"/>
      </w:pPr>
    </w:lvl>
    <w:lvl w:ilvl="5">
      <w:start w:val="1"/>
      <w:numFmt w:val="lowerRoman"/>
      <w:lvlText w:val="%6."/>
      <w:lvlJc w:val="right"/>
      <w:pPr>
        <w:ind w:left="3584" w:hanging="480"/>
      </w:pPr>
    </w:lvl>
    <w:lvl w:ilvl="6">
      <w:start w:val="1"/>
      <w:numFmt w:val="decimal"/>
      <w:lvlText w:val="%7."/>
      <w:lvlJc w:val="left"/>
      <w:pPr>
        <w:ind w:left="4064" w:hanging="480"/>
      </w:pPr>
    </w:lvl>
    <w:lvl w:ilvl="7">
      <w:start w:val="1"/>
      <w:numFmt w:val="ideographTraditional"/>
      <w:lvlText w:val="%8、"/>
      <w:lvlJc w:val="left"/>
      <w:pPr>
        <w:ind w:left="4544" w:hanging="480"/>
      </w:pPr>
    </w:lvl>
    <w:lvl w:ilvl="8">
      <w:start w:val="1"/>
      <w:numFmt w:val="lowerRoman"/>
      <w:lvlText w:val="%9."/>
      <w:lvlJc w:val="right"/>
      <w:pPr>
        <w:ind w:left="5024" w:hanging="480"/>
      </w:pPr>
    </w:lvl>
  </w:abstractNum>
  <w:abstractNum w:abstractNumId="2">
    <w:nsid w:val="2B621585"/>
    <w:multiLevelType w:val="hybridMultilevel"/>
    <w:tmpl w:val="C400AABC"/>
    <w:lvl w:ilvl="0" w:tplc="2188A404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F29427D"/>
    <w:multiLevelType w:val="multilevel"/>
    <w:tmpl w:val="FC82BB2A"/>
    <w:lvl w:ilvl="0">
      <w:start w:val="1"/>
      <w:numFmt w:val="taiwaneseCountingThousand"/>
      <w:lvlText w:val="%1、"/>
      <w:lvlJc w:val="left"/>
      <w:pPr>
        <w:ind w:left="1221" w:hanging="480"/>
      </w:pPr>
      <w:rPr>
        <w:color w:val="000000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1701" w:hanging="480"/>
      </w:pPr>
    </w:lvl>
    <w:lvl w:ilvl="2">
      <w:start w:val="1"/>
      <w:numFmt w:val="lowerRoman"/>
      <w:lvlText w:val="%3."/>
      <w:lvlJc w:val="right"/>
      <w:pPr>
        <w:ind w:left="2181" w:hanging="480"/>
      </w:pPr>
    </w:lvl>
    <w:lvl w:ilvl="3">
      <w:start w:val="1"/>
      <w:numFmt w:val="decimal"/>
      <w:lvlText w:val="%4."/>
      <w:lvlJc w:val="left"/>
      <w:pPr>
        <w:ind w:left="2661" w:hanging="480"/>
      </w:pPr>
    </w:lvl>
    <w:lvl w:ilvl="4">
      <w:start w:val="1"/>
      <w:numFmt w:val="ideographTraditional"/>
      <w:lvlText w:val="%5、"/>
      <w:lvlJc w:val="left"/>
      <w:pPr>
        <w:ind w:left="3141" w:hanging="480"/>
      </w:pPr>
    </w:lvl>
    <w:lvl w:ilvl="5">
      <w:start w:val="1"/>
      <w:numFmt w:val="lowerRoman"/>
      <w:lvlText w:val="%6."/>
      <w:lvlJc w:val="right"/>
      <w:pPr>
        <w:ind w:left="3621" w:hanging="480"/>
      </w:pPr>
    </w:lvl>
    <w:lvl w:ilvl="6">
      <w:start w:val="1"/>
      <w:numFmt w:val="decimal"/>
      <w:lvlText w:val="%7."/>
      <w:lvlJc w:val="left"/>
      <w:pPr>
        <w:ind w:left="4101" w:hanging="480"/>
      </w:pPr>
    </w:lvl>
    <w:lvl w:ilvl="7">
      <w:start w:val="1"/>
      <w:numFmt w:val="ideographTraditional"/>
      <w:lvlText w:val="%8、"/>
      <w:lvlJc w:val="left"/>
      <w:pPr>
        <w:ind w:left="4581" w:hanging="480"/>
      </w:pPr>
    </w:lvl>
    <w:lvl w:ilvl="8">
      <w:start w:val="1"/>
      <w:numFmt w:val="lowerRoman"/>
      <w:lvlText w:val="%9."/>
      <w:lvlJc w:val="right"/>
      <w:pPr>
        <w:ind w:left="5061" w:hanging="480"/>
      </w:pPr>
    </w:lvl>
  </w:abstractNum>
  <w:abstractNum w:abstractNumId="4">
    <w:nsid w:val="40400D68"/>
    <w:multiLevelType w:val="hybridMultilevel"/>
    <w:tmpl w:val="857A41EA"/>
    <w:lvl w:ilvl="0" w:tplc="557CE674">
      <w:start w:val="4"/>
      <w:numFmt w:val="taiwaneseCountingThousand"/>
      <w:lvlText w:val="（%1）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3952F3"/>
    <w:multiLevelType w:val="hybridMultilevel"/>
    <w:tmpl w:val="E6444FF4"/>
    <w:lvl w:ilvl="0" w:tplc="7A5A4322">
      <w:start w:val="1"/>
      <w:numFmt w:val="decimalEnclosedCircle"/>
      <w:lvlText w:val="%1"/>
      <w:lvlJc w:val="left"/>
      <w:pPr>
        <w:ind w:left="1320" w:hanging="360"/>
      </w:pPr>
      <w:rPr>
        <w:rFonts w:ascii="細明體_HKSCS" w:eastAsia="細明體_HKSCS" w:hAnsi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5E39075D"/>
    <w:multiLevelType w:val="multilevel"/>
    <w:tmpl w:val="442003A6"/>
    <w:lvl w:ilvl="0">
      <w:start w:val="1"/>
      <w:numFmt w:val="decimal"/>
      <w:lvlText w:val="%1."/>
      <w:lvlJc w:val="left"/>
      <w:pPr>
        <w:ind w:left="1910" w:hanging="449"/>
      </w:pPr>
      <w:rPr>
        <w:rFonts w:ascii="標楷體" w:eastAsia="標楷體" w:hAnsi="標楷體" w:cs="標楷體"/>
        <w:spacing w:val="0"/>
        <w:w w:val="99"/>
        <w:sz w:val="24"/>
        <w:szCs w:val="32"/>
      </w:rPr>
    </w:lvl>
    <w:lvl w:ilvl="1">
      <w:start w:val="1"/>
      <w:numFmt w:val="decimal"/>
      <w:lvlText w:val="%2."/>
      <w:lvlJc w:val="left"/>
      <w:pPr>
        <w:ind w:left="2227" w:hanging="480"/>
      </w:pPr>
      <w:rPr>
        <w:rFonts w:ascii="標楷體" w:eastAsia="標楷體" w:hAnsi="標楷體" w:cs="標楷體"/>
        <w:spacing w:val="0"/>
        <w:w w:val="99"/>
        <w:sz w:val="32"/>
        <w:szCs w:val="32"/>
      </w:rPr>
    </w:lvl>
    <w:lvl w:ilvl="2">
      <w:numFmt w:val="bullet"/>
      <w:lvlText w:val="•"/>
      <w:lvlJc w:val="left"/>
      <w:pPr>
        <w:ind w:left="3171" w:hanging="480"/>
      </w:pPr>
    </w:lvl>
    <w:lvl w:ilvl="3">
      <w:numFmt w:val="bullet"/>
      <w:lvlText w:val="•"/>
      <w:lvlJc w:val="left"/>
      <w:pPr>
        <w:ind w:left="4123" w:hanging="480"/>
      </w:pPr>
    </w:lvl>
    <w:lvl w:ilvl="4">
      <w:numFmt w:val="bullet"/>
      <w:lvlText w:val="•"/>
      <w:lvlJc w:val="left"/>
      <w:pPr>
        <w:ind w:left="5075" w:hanging="480"/>
      </w:pPr>
    </w:lvl>
    <w:lvl w:ilvl="5">
      <w:numFmt w:val="bullet"/>
      <w:lvlText w:val="•"/>
      <w:lvlJc w:val="left"/>
      <w:pPr>
        <w:ind w:left="6027" w:hanging="480"/>
      </w:pPr>
    </w:lvl>
    <w:lvl w:ilvl="6">
      <w:numFmt w:val="bullet"/>
      <w:lvlText w:val="•"/>
      <w:lvlJc w:val="left"/>
      <w:pPr>
        <w:ind w:left="6979" w:hanging="480"/>
      </w:pPr>
    </w:lvl>
    <w:lvl w:ilvl="7">
      <w:numFmt w:val="bullet"/>
      <w:lvlText w:val="•"/>
      <w:lvlJc w:val="left"/>
      <w:pPr>
        <w:ind w:left="7930" w:hanging="480"/>
      </w:pPr>
    </w:lvl>
    <w:lvl w:ilvl="8">
      <w:numFmt w:val="bullet"/>
      <w:lvlText w:val="•"/>
      <w:lvlJc w:val="left"/>
      <w:pPr>
        <w:ind w:left="8882" w:hanging="480"/>
      </w:pPr>
    </w:lvl>
  </w:abstractNum>
  <w:abstractNum w:abstractNumId="7">
    <w:nsid w:val="60FD1B73"/>
    <w:multiLevelType w:val="multilevel"/>
    <w:tmpl w:val="497C9A46"/>
    <w:lvl w:ilvl="0">
      <w:start w:val="1"/>
      <w:numFmt w:val="decimal"/>
      <w:lvlText w:val="%1."/>
      <w:lvlJc w:val="left"/>
      <w:pPr>
        <w:ind w:left="1915" w:hanging="394"/>
      </w:pPr>
      <w:rPr>
        <w:rFonts w:ascii="標楷體" w:eastAsia="標楷體" w:hAnsi="標楷體" w:cs="標楷體"/>
        <w:spacing w:val="0"/>
        <w:w w:val="99"/>
        <w:sz w:val="24"/>
        <w:szCs w:val="32"/>
      </w:rPr>
    </w:lvl>
    <w:lvl w:ilvl="1">
      <w:numFmt w:val="bullet"/>
      <w:lvlText w:val="•"/>
      <w:lvlJc w:val="left"/>
      <w:pPr>
        <w:ind w:left="2806" w:hanging="394"/>
      </w:pPr>
    </w:lvl>
    <w:lvl w:ilvl="2">
      <w:numFmt w:val="bullet"/>
      <w:lvlText w:val="•"/>
      <w:lvlJc w:val="left"/>
      <w:pPr>
        <w:ind w:left="3693" w:hanging="394"/>
      </w:pPr>
    </w:lvl>
    <w:lvl w:ilvl="3">
      <w:numFmt w:val="bullet"/>
      <w:lvlText w:val="•"/>
      <w:lvlJc w:val="left"/>
      <w:pPr>
        <w:ind w:left="4579" w:hanging="394"/>
      </w:pPr>
    </w:lvl>
    <w:lvl w:ilvl="4">
      <w:numFmt w:val="bullet"/>
      <w:lvlText w:val="•"/>
      <w:lvlJc w:val="left"/>
      <w:pPr>
        <w:ind w:left="5466" w:hanging="394"/>
      </w:pPr>
    </w:lvl>
    <w:lvl w:ilvl="5">
      <w:numFmt w:val="bullet"/>
      <w:lvlText w:val="•"/>
      <w:lvlJc w:val="left"/>
      <w:pPr>
        <w:ind w:left="6353" w:hanging="394"/>
      </w:pPr>
    </w:lvl>
    <w:lvl w:ilvl="6">
      <w:numFmt w:val="bullet"/>
      <w:lvlText w:val="•"/>
      <w:lvlJc w:val="left"/>
      <w:pPr>
        <w:ind w:left="7239" w:hanging="394"/>
      </w:pPr>
    </w:lvl>
    <w:lvl w:ilvl="7">
      <w:numFmt w:val="bullet"/>
      <w:lvlText w:val="•"/>
      <w:lvlJc w:val="left"/>
      <w:pPr>
        <w:ind w:left="8126" w:hanging="394"/>
      </w:pPr>
    </w:lvl>
    <w:lvl w:ilvl="8">
      <w:numFmt w:val="bullet"/>
      <w:lvlText w:val="•"/>
      <w:lvlJc w:val="left"/>
      <w:pPr>
        <w:ind w:left="9013" w:hanging="39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1B"/>
    <w:rsid w:val="0001236B"/>
    <w:rsid w:val="00021DC2"/>
    <w:rsid w:val="00034200"/>
    <w:rsid w:val="0003529A"/>
    <w:rsid w:val="00036D14"/>
    <w:rsid w:val="000424B1"/>
    <w:rsid w:val="00042AAD"/>
    <w:rsid w:val="00053ED5"/>
    <w:rsid w:val="000620F6"/>
    <w:rsid w:val="000665AF"/>
    <w:rsid w:val="0007214D"/>
    <w:rsid w:val="00077539"/>
    <w:rsid w:val="0009268F"/>
    <w:rsid w:val="00092989"/>
    <w:rsid w:val="000A588D"/>
    <w:rsid w:val="000A63A4"/>
    <w:rsid w:val="000C4F59"/>
    <w:rsid w:val="000E0313"/>
    <w:rsid w:val="000F3810"/>
    <w:rsid w:val="001055C4"/>
    <w:rsid w:val="00127A1B"/>
    <w:rsid w:val="00130A9E"/>
    <w:rsid w:val="00136AAC"/>
    <w:rsid w:val="00164253"/>
    <w:rsid w:val="0017798F"/>
    <w:rsid w:val="001822A5"/>
    <w:rsid w:val="001A4376"/>
    <w:rsid w:val="001B0AFB"/>
    <w:rsid w:val="001B659C"/>
    <w:rsid w:val="001D6003"/>
    <w:rsid w:val="001D7A11"/>
    <w:rsid w:val="0021072F"/>
    <w:rsid w:val="00216786"/>
    <w:rsid w:val="002264BD"/>
    <w:rsid w:val="00233DB6"/>
    <w:rsid w:val="00240626"/>
    <w:rsid w:val="00257AF8"/>
    <w:rsid w:val="00292683"/>
    <w:rsid w:val="002C7B4F"/>
    <w:rsid w:val="002D3A03"/>
    <w:rsid w:val="002F093B"/>
    <w:rsid w:val="00304975"/>
    <w:rsid w:val="0031609E"/>
    <w:rsid w:val="00326177"/>
    <w:rsid w:val="00330CED"/>
    <w:rsid w:val="00344F86"/>
    <w:rsid w:val="0037648A"/>
    <w:rsid w:val="00385276"/>
    <w:rsid w:val="00392A1E"/>
    <w:rsid w:val="003943DE"/>
    <w:rsid w:val="003A13E9"/>
    <w:rsid w:val="003A160C"/>
    <w:rsid w:val="003E0B4B"/>
    <w:rsid w:val="003E2F1A"/>
    <w:rsid w:val="003E3349"/>
    <w:rsid w:val="003F3270"/>
    <w:rsid w:val="0042127E"/>
    <w:rsid w:val="00437BF1"/>
    <w:rsid w:val="00440D12"/>
    <w:rsid w:val="0044753B"/>
    <w:rsid w:val="004717F9"/>
    <w:rsid w:val="00477CBA"/>
    <w:rsid w:val="004860B2"/>
    <w:rsid w:val="004D6A5B"/>
    <w:rsid w:val="004F48F9"/>
    <w:rsid w:val="0050143B"/>
    <w:rsid w:val="00510444"/>
    <w:rsid w:val="005113B1"/>
    <w:rsid w:val="005210D2"/>
    <w:rsid w:val="0057777F"/>
    <w:rsid w:val="00581647"/>
    <w:rsid w:val="005816FB"/>
    <w:rsid w:val="005B2121"/>
    <w:rsid w:val="005D11B6"/>
    <w:rsid w:val="005D5092"/>
    <w:rsid w:val="005E4EAC"/>
    <w:rsid w:val="0063608C"/>
    <w:rsid w:val="006409A9"/>
    <w:rsid w:val="00665EE0"/>
    <w:rsid w:val="00677C88"/>
    <w:rsid w:val="006833D4"/>
    <w:rsid w:val="00685F33"/>
    <w:rsid w:val="006D679D"/>
    <w:rsid w:val="006E7BE2"/>
    <w:rsid w:val="00700AAE"/>
    <w:rsid w:val="00730288"/>
    <w:rsid w:val="00745154"/>
    <w:rsid w:val="00750955"/>
    <w:rsid w:val="00757FDB"/>
    <w:rsid w:val="00777599"/>
    <w:rsid w:val="007814D4"/>
    <w:rsid w:val="007846D6"/>
    <w:rsid w:val="007B0C58"/>
    <w:rsid w:val="007F0559"/>
    <w:rsid w:val="00802B6E"/>
    <w:rsid w:val="00814AC8"/>
    <w:rsid w:val="00856A66"/>
    <w:rsid w:val="008750EA"/>
    <w:rsid w:val="00880A71"/>
    <w:rsid w:val="0089390A"/>
    <w:rsid w:val="008E25C5"/>
    <w:rsid w:val="008E4356"/>
    <w:rsid w:val="008F44B4"/>
    <w:rsid w:val="0091025E"/>
    <w:rsid w:val="00925E12"/>
    <w:rsid w:val="009572BB"/>
    <w:rsid w:val="00972E79"/>
    <w:rsid w:val="009924D3"/>
    <w:rsid w:val="00A15AB4"/>
    <w:rsid w:val="00A1711B"/>
    <w:rsid w:val="00A207D8"/>
    <w:rsid w:val="00A51813"/>
    <w:rsid w:val="00A606F2"/>
    <w:rsid w:val="00A74E55"/>
    <w:rsid w:val="00AB00F7"/>
    <w:rsid w:val="00B20542"/>
    <w:rsid w:val="00B440C4"/>
    <w:rsid w:val="00B9697E"/>
    <w:rsid w:val="00BA25F1"/>
    <w:rsid w:val="00BC2626"/>
    <w:rsid w:val="00BC7209"/>
    <w:rsid w:val="00C26DDE"/>
    <w:rsid w:val="00C45427"/>
    <w:rsid w:val="00C72FAF"/>
    <w:rsid w:val="00C779EF"/>
    <w:rsid w:val="00C96708"/>
    <w:rsid w:val="00D14124"/>
    <w:rsid w:val="00D146FE"/>
    <w:rsid w:val="00D2341B"/>
    <w:rsid w:val="00D23EEB"/>
    <w:rsid w:val="00D36A03"/>
    <w:rsid w:val="00D46824"/>
    <w:rsid w:val="00D673CF"/>
    <w:rsid w:val="00DC209A"/>
    <w:rsid w:val="00DE0CE0"/>
    <w:rsid w:val="00E16301"/>
    <w:rsid w:val="00E45371"/>
    <w:rsid w:val="00E94D2D"/>
    <w:rsid w:val="00ED2032"/>
    <w:rsid w:val="00EF19A8"/>
    <w:rsid w:val="00F449A8"/>
    <w:rsid w:val="00F8027A"/>
    <w:rsid w:val="00FB4A66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53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qFormat/>
    <w:rsid w:val="00326177"/>
    <w:pPr>
      <w:ind w:leftChars="200" w:left="480"/>
    </w:pPr>
  </w:style>
  <w:style w:type="character" w:styleId="a6">
    <w:name w:val="Hyperlink"/>
    <w:basedOn w:val="a0"/>
    <w:uiPriority w:val="99"/>
    <w:unhideWhenUsed/>
    <w:rsid w:val="00D36A0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4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49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49A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D7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7A11"/>
  </w:style>
  <w:style w:type="character" w:customStyle="1" w:styleId="ad">
    <w:name w:val="註解文字 字元"/>
    <w:basedOn w:val="a0"/>
    <w:link w:val="ac"/>
    <w:uiPriority w:val="99"/>
    <w:semiHidden/>
    <w:rsid w:val="001D7A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7A1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D7A11"/>
    <w:rPr>
      <w:b/>
      <w:bCs/>
    </w:rPr>
  </w:style>
  <w:style w:type="paragraph" w:styleId="Web">
    <w:name w:val="Normal (Web)"/>
    <w:basedOn w:val="a"/>
    <w:uiPriority w:val="99"/>
    <w:unhideWhenUsed/>
    <w:rsid w:val="001642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64253"/>
  </w:style>
  <w:style w:type="table" w:styleId="af0">
    <w:name w:val="Table Grid"/>
    <w:basedOn w:val="a1"/>
    <w:uiPriority w:val="59"/>
    <w:rsid w:val="0052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53ED5"/>
    <w:pPr>
      <w:suppressAutoHyphens/>
      <w:autoSpaceDE w:val="0"/>
      <w:autoSpaceDN w:val="0"/>
      <w:spacing w:before="32"/>
      <w:ind w:left="2227"/>
      <w:textAlignment w:val="baseline"/>
    </w:pPr>
    <w:rPr>
      <w:rFonts w:ascii="標楷體" w:eastAsia="標楷體" w:hAnsi="標楷體" w:cs="標楷體"/>
      <w:kern w:val="0"/>
      <w:sz w:val="32"/>
      <w:szCs w:val="32"/>
      <w:lang w:eastAsia="en-US"/>
    </w:rPr>
  </w:style>
  <w:style w:type="character" w:customStyle="1" w:styleId="af2">
    <w:name w:val="本文 字元"/>
    <w:basedOn w:val="a0"/>
    <w:link w:val="af1"/>
    <w:rsid w:val="00053ED5"/>
    <w:rPr>
      <w:rFonts w:ascii="標楷體" w:eastAsia="標楷體" w:hAnsi="標楷體" w:cs="標楷體"/>
      <w:kern w:val="0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53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qFormat/>
    <w:rsid w:val="00326177"/>
    <w:pPr>
      <w:ind w:leftChars="200" w:left="480"/>
    </w:pPr>
  </w:style>
  <w:style w:type="character" w:styleId="a6">
    <w:name w:val="Hyperlink"/>
    <w:basedOn w:val="a0"/>
    <w:uiPriority w:val="99"/>
    <w:unhideWhenUsed/>
    <w:rsid w:val="00D36A0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4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49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49A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D7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7A11"/>
  </w:style>
  <w:style w:type="character" w:customStyle="1" w:styleId="ad">
    <w:name w:val="註解文字 字元"/>
    <w:basedOn w:val="a0"/>
    <w:link w:val="ac"/>
    <w:uiPriority w:val="99"/>
    <w:semiHidden/>
    <w:rsid w:val="001D7A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7A1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D7A11"/>
    <w:rPr>
      <w:b/>
      <w:bCs/>
    </w:rPr>
  </w:style>
  <w:style w:type="paragraph" w:styleId="Web">
    <w:name w:val="Normal (Web)"/>
    <w:basedOn w:val="a"/>
    <w:uiPriority w:val="99"/>
    <w:unhideWhenUsed/>
    <w:rsid w:val="001642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164253"/>
  </w:style>
  <w:style w:type="table" w:styleId="af0">
    <w:name w:val="Table Grid"/>
    <w:basedOn w:val="a1"/>
    <w:uiPriority w:val="59"/>
    <w:rsid w:val="0052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53ED5"/>
    <w:pPr>
      <w:suppressAutoHyphens/>
      <w:autoSpaceDE w:val="0"/>
      <w:autoSpaceDN w:val="0"/>
      <w:spacing w:before="32"/>
      <w:ind w:left="2227"/>
      <w:textAlignment w:val="baseline"/>
    </w:pPr>
    <w:rPr>
      <w:rFonts w:ascii="標楷體" w:eastAsia="標楷體" w:hAnsi="標楷體" w:cs="標楷體"/>
      <w:kern w:val="0"/>
      <w:sz w:val="32"/>
      <w:szCs w:val="32"/>
      <w:lang w:eastAsia="en-US"/>
    </w:rPr>
  </w:style>
  <w:style w:type="character" w:customStyle="1" w:styleId="af2">
    <w:name w:val="本文 字元"/>
    <w:basedOn w:val="a0"/>
    <w:link w:val="af1"/>
    <w:rsid w:val="00053ED5"/>
    <w:rPr>
      <w:rFonts w:ascii="標楷體" w:eastAsia="標楷體" w:hAnsi="標楷體" w:cs="標楷體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ainanwushu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6423047</TotalTime>
  <Pages>8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2021-09-30T08:05:00Z</cp:lastPrinted>
  <dcterms:created xsi:type="dcterms:W3CDTF">2019-11-10T18:37:00Z</dcterms:created>
  <dcterms:modified xsi:type="dcterms:W3CDTF">2021-10-04T02:46:00Z</dcterms:modified>
</cp:coreProperties>
</file>